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A7" w:rsidRDefault="00DB232A">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COVID -19 Policy Statement Our Lady’s Secondary School</w:t>
      </w:r>
    </w:p>
    <w:p w:rsidR="009C16A7" w:rsidRDefault="00DB23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Lady’s Secondary School, Castleblayney, Co. Monaghan </w:t>
      </w:r>
      <w:r>
        <w:rPr>
          <w:rFonts w:ascii="Times New Roman" w:eastAsia="Times New Roman" w:hAnsi="Times New Roman" w:cs="Times New Roman"/>
          <w:sz w:val="24"/>
          <w:szCs w:val="24"/>
        </w:rPr>
        <w:t>is committed to providing a safe and healthy workplace for all our staff and a safe learning environment for all our students. To ensure that, we have developed the following COVID-19 Response Plan.  The Board of Management of Our Lady’s Secondary School and all school staff are responsible for the implementation of this plan and a combined effort will help contain the spread of the virus. We will:</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Continue to monitor our COVID-19 response and amend this plan in consultation with our staff.</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up to date information to our staff and students on the Public Health advice issued by the HSE and Gov.ie </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Display information on the signs and symptoms of COVID-19 and correct hand-washing techniques.</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Agree with staff, a worker representative who is easily identifiable to carry out the role outlined in this plan in relation to summer provision.</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 all staff and students of essential hygiene and respiratory etiquette and physical distancing requirements.</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Adapt the school to facilitate physical distancing as appropriate in line with the public health guidance and direction of the Department of Education &amp; Skills.</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a contact log to help with contact tracing.</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staff and  students engage with the induction / familiarisation briefing provided by the Department of Education</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 the agreed procedures to be followed in the event of someone showing symptoms of COVID-19 while at school</w:t>
      </w:r>
    </w:p>
    <w:p w:rsidR="009C16A7" w:rsidRDefault="00DB232A">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instructions for staff and students  to follow if they develop signs and symptoms of COVID-19 during school time </w:t>
      </w:r>
    </w:p>
    <w:p w:rsidR="009C16A7" w:rsidRDefault="00DB232A">
      <w:pPr>
        <w:numPr>
          <w:ilvl w:val="0"/>
          <w:numId w:val="8"/>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 cleaning in line with Department of Education  advice </w:t>
      </w:r>
    </w:p>
    <w:p w:rsidR="009C16A7" w:rsidRDefault="00DB232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All school staff will be consulted on an ongoing basis and feedback is encouraged on any concerns, issues or suggestions. </w:t>
      </w:r>
    </w:p>
    <w:p w:rsidR="009C16A7" w:rsidRDefault="00DB232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can be done through the Lead Worker Representatives who will be supported in line with the agreement between the Department and education partners.</w:t>
      </w:r>
    </w:p>
    <w:p w:rsidR="00DB232A" w:rsidRPr="00DB232A" w:rsidRDefault="00DB232A">
      <w:pPr>
        <w:rPr>
          <w:rFonts w:ascii="Times New Roman" w:eastAsia="Vladimir Script" w:hAnsi="Times New Roman" w:cs="Times New Roman"/>
          <w:sz w:val="24"/>
          <w:szCs w:val="24"/>
        </w:rPr>
      </w:pPr>
      <w:r>
        <w:rPr>
          <w:rFonts w:ascii="Times New Roman" w:eastAsia="Times New Roman" w:hAnsi="Times New Roman" w:cs="Times New Roman"/>
          <w:sz w:val="24"/>
          <w:szCs w:val="24"/>
        </w:rPr>
        <w:t>Signed:</w:t>
      </w:r>
      <w:r>
        <w:rPr>
          <w:rFonts w:ascii="Times New Roman" w:eastAsia="Times New Roman" w:hAnsi="Times New Roman" w:cs="Times New Roman"/>
          <w:color w:val="000000"/>
          <w:sz w:val="24"/>
          <w:szCs w:val="24"/>
        </w:rPr>
        <w:t xml:space="preserve"> </w:t>
      </w:r>
      <w:r w:rsidR="008157FA">
        <w:rPr>
          <w:rFonts w:ascii="Times New Roman" w:eastAsia="Vladimir Script" w:hAnsi="Times New Roman" w:cs="Times New Roman"/>
          <w:sz w:val="24"/>
          <w:szCs w:val="24"/>
        </w:rPr>
        <w:t>Mr.</w:t>
      </w:r>
      <w:r w:rsidRPr="00DB232A">
        <w:rPr>
          <w:rFonts w:ascii="Times New Roman" w:eastAsia="Vladimir Script" w:hAnsi="Times New Roman" w:cs="Times New Roman"/>
          <w:sz w:val="24"/>
          <w:szCs w:val="24"/>
        </w:rPr>
        <w:t xml:space="preserve"> Eddie Kelly (Principal)</w:t>
      </w:r>
    </w:p>
    <w:p w:rsidR="00DB232A" w:rsidRPr="00DB232A" w:rsidRDefault="00DB232A">
      <w:pPr>
        <w:rPr>
          <w:rFonts w:ascii="Times New Roman" w:eastAsia="Times New Roman" w:hAnsi="Times New Roman" w:cs="Times New Roman"/>
          <w:sz w:val="24"/>
          <w:szCs w:val="24"/>
        </w:rPr>
      </w:pPr>
      <w:r w:rsidRPr="00DB232A">
        <w:rPr>
          <w:rFonts w:ascii="Times New Roman" w:eastAsia="Vladimir Script" w:hAnsi="Times New Roman" w:cs="Times New Roman"/>
          <w:sz w:val="24"/>
          <w:szCs w:val="24"/>
        </w:rPr>
        <w:t>Signed: Dr. Gary Carville (Chairperson, Board of Management)</w:t>
      </w:r>
      <w:r w:rsidRPr="00DB232A">
        <w:rPr>
          <w:rFonts w:ascii="Times New Roman" w:eastAsia="Times New Roman" w:hAnsi="Times New Roman" w:cs="Times New Roman"/>
          <w:sz w:val="24"/>
          <w:szCs w:val="24"/>
        </w:rPr>
        <w:tab/>
      </w:r>
      <w:r w:rsidRPr="00DB232A">
        <w:rPr>
          <w:rFonts w:ascii="Times New Roman" w:eastAsia="Times New Roman" w:hAnsi="Times New Roman" w:cs="Times New Roman"/>
          <w:sz w:val="24"/>
          <w:szCs w:val="24"/>
        </w:rPr>
        <w:tab/>
      </w:r>
    </w:p>
    <w:p w:rsidR="009C16A7" w:rsidRDefault="00DB232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Date: September </w:t>
      </w:r>
      <w:r w:rsidR="008157F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DB232A">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2021 </w:t>
      </w:r>
    </w:p>
    <w:p w:rsidR="009C16A7" w:rsidRDefault="009C16A7">
      <w:pPr>
        <w:rPr>
          <w:rFonts w:ascii="Times New Roman" w:eastAsia="Times New Roman" w:hAnsi="Times New Roman" w:cs="Times New Roman"/>
          <w:color w:val="000000"/>
          <w:sz w:val="24"/>
          <w:szCs w:val="24"/>
        </w:rPr>
      </w:pPr>
    </w:p>
    <w:p w:rsidR="009C16A7" w:rsidRDefault="009C16A7">
      <w:pPr>
        <w:spacing w:before="240"/>
        <w:rPr>
          <w:rFonts w:ascii="Times New Roman" w:eastAsia="Times New Roman" w:hAnsi="Times New Roman" w:cs="Times New Roman"/>
          <w:color w:val="000000"/>
          <w:sz w:val="24"/>
          <w:szCs w:val="24"/>
        </w:rPr>
      </w:pPr>
      <w:bookmarkStart w:id="0" w:name="_heading=h.gjdgxs" w:colFirst="0" w:colLast="0"/>
      <w:bookmarkEnd w:id="0"/>
    </w:p>
    <w:p w:rsidR="009C16A7" w:rsidRDefault="00DB232A">
      <w:pPr>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Appendix</w:t>
      </w:r>
      <w:r>
        <w:rPr>
          <w:rFonts w:ascii="Times New Roman" w:eastAsia="Times New Roman" w:hAnsi="Times New Roman" w:cs="Times New Roman"/>
          <w:b/>
          <w:color w:val="000000"/>
          <w:sz w:val="24"/>
          <w:szCs w:val="24"/>
        </w:rPr>
        <w:t>: Pre-Return to Work Questionnaire COVID-19</w:t>
      </w: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This questionnaire must be completed by staff </w:t>
      </w:r>
      <w:r>
        <w:rPr>
          <w:rFonts w:ascii="Times New Roman" w:eastAsia="Times New Roman" w:hAnsi="Times New Roman" w:cs="Times New Roman"/>
          <w:b/>
          <w:sz w:val="24"/>
          <w:szCs w:val="24"/>
        </w:rPr>
        <w:t>at least 3 days</w:t>
      </w:r>
      <w:r>
        <w:rPr>
          <w:rFonts w:ascii="Times New Roman" w:eastAsia="Times New Roman" w:hAnsi="Times New Roman" w:cs="Times New Roman"/>
          <w:sz w:val="24"/>
          <w:szCs w:val="24"/>
        </w:rPr>
        <w:t xml:space="preserve"> in advance of returning to work. </w:t>
      </w: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the answer is Yes to any of the below questions, you are advised to seek medical advice before returning to work.</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Name of School: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Our Lady’s Secondary School</w:t>
      </w: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Name of Principal: </w:t>
      </w:r>
      <w:r>
        <w:rPr>
          <w:rFonts w:ascii="Times New Roman" w:eastAsia="Times New Roman" w:hAnsi="Times New Roman" w:cs="Times New Roman"/>
          <w:sz w:val="24"/>
          <w:szCs w:val="24"/>
        </w:rPr>
        <w:tab/>
        <w:t xml:space="preserve">Mr. Eddie Kelly         </w:t>
      </w: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Date:                                 ________________</w:t>
      </w:r>
      <w:r>
        <w:rPr>
          <w:rFonts w:ascii="Times New Roman" w:eastAsia="Times New Roman" w:hAnsi="Times New Roman" w:cs="Times New Roman"/>
          <w:sz w:val="24"/>
          <w:szCs w:val="24"/>
        </w:rPr>
        <w:tab/>
      </w:r>
    </w:p>
    <w:p w:rsidR="009C16A7" w:rsidRDefault="009C16A7">
      <w:pPr>
        <w:spacing w:after="0" w:line="240" w:lineRule="auto"/>
        <w:rPr>
          <w:rFonts w:ascii="Times New Roman" w:eastAsia="Times New Roman" w:hAnsi="Times New Roman" w:cs="Times New Roman"/>
          <w:color w:val="000000"/>
          <w:sz w:val="24"/>
          <w:szCs w:val="24"/>
        </w:rPr>
      </w:pPr>
    </w:p>
    <w:tbl>
      <w:tblPr>
        <w:tblStyle w:val="a2"/>
        <w:tblW w:w="1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0772"/>
        <w:gridCol w:w="1276"/>
        <w:gridCol w:w="1276"/>
      </w:tblGrid>
      <w:tr w:rsidR="009C16A7">
        <w:tc>
          <w:tcPr>
            <w:tcW w:w="426" w:type="dxa"/>
            <w:tcBorders>
              <w:top w:val="single" w:sz="4" w:space="0" w:color="000000"/>
              <w:left w:val="single" w:sz="4" w:space="0" w:color="000000"/>
              <w:bottom w:val="single" w:sz="4" w:space="0" w:color="000000"/>
              <w:right w:val="single" w:sz="4" w:space="0" w:color="000000"/>
            </w:tcBorders>
            <w:shd w:val="clear" w:color="auto" w:fill="2E74B5"/>
          </w:tcPr>
          <w:p w:rsidR="009C16A7" w:rsidRDefault="009C16A7">
            <w:pPr>
              <w:spacing w:after="0" w:line="240" w:lineRule="auto"/>
              <w:rPr>
                <w:rFonts w:ascii="Times New Roman" w:eastAsia="Times New Roman" w:hAnsi="Times New Roman" w:cs="Times New Roman"/>
                <w:color w:val="FFFFFF"/>
                <w:sz w:val="24"/>
                <w:szCs w:val="24"/>
              </w:rPr>
            </w:pPr>
          </w:p>
        </w:tc>
        <w:tc>
          <w:tcPr>
            <w:tcW w:w="10773" w:type="dxa"/>
            <w:tcBorders>
              <w:top w:val="single" w:sz="4" w:space="0" w:color="000000"/>
              <w:left w:val="single" w:sz="4" w:space="0" w:color="000000"/>
              <w:bottom w:val="single" w:sz="4" w:space="0" w:color="000000"/>
              <w:right w:val="single" w:sz="4" w:space="0" w:color="000000"/>
            </w:tcBorders>
            <w:shd w:val="clear" w:color="auto" w:fill="2E74B5"/>
          </w:tcPr>
          <w:p w:rsidR="009C16A7" w:rsidRDefault="00DB232A">
            <w:pPr>
              <w:spacing w:after="0" w:line="240"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Questions</w:t>
            </w:r>
          </w:p>
        </w:tc>
        <w:tc>
          <w:tcPr>
            <w:tcW w:w="1276" w:type="dxa"/>
            <w:tcBorders>
              <w:top w:val="single" w:sz="4" w:space="0" w:color="000000"/>
              <w:left w:val="single" w:sz="4" w:space="0" w:color="000000"/>
              <w:bottom w:val="single" w:sz="4" w:space="0" w:color="000000"/>
              <w:right w:val="single" w:sz="4" w:space="0" w:color="000000"/>
            </w:tcBorders>
            <w:shd w:val="clear" w:color="auto" w:fill="2E74B5"/>
          </w:tcPr>
          <w:p w:rsidR="009C16A7" w:rsidRDefault="00DB232A">
            <w:pPr>
              <w:spacing w:after="0" w:line="240"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2E74B5"/>
          </w:tcPr>
          <w:p w:rsidR="009C16A7" w:rsidRDefault="00DB232A">
            <w:pPr>
              <w:spacing w:after="0" w:line="240"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w:t>
            </w:r>
          </w:p>
        </w:tc>
      </w:tr>
      <w:tr w:rsidR="009C16A7">
        <w:trPr>
          <w:trHeight w:val="1216"/>
        </w:trPr>
        <w:tc>
          <w:tcPr>
            <w:tcW w:w="42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p w:rsidR="009C16A7" w:rsidRDefault="009C16A7">
            <w:pPr>
              <w:spacing w:after="0" w:line="240" w:lineRule="auto"/>
              <w:rPr>
                <w:rFonts w:ascii="Times New Roman" w:eastAsia="Times New Roman" w:hAnsi="Times New Roman" w:cs="Times New Roman"/>
                <w:color w:val="000000"/>
                <w:sz w:val="24"/>
                <w:szCs w:val="24"/>
              </w:rPr>
            </w:pPr>
          </w:p>
        </w:tc>
        <w:tc>
          <w:tcPr>
            <w:tcW w:w="10773" w:type="dxa"/>
            <w:tcBorders>
              <w:top w:val="single" w:sz="4" w:space="0" w:color="000000"/>
              <w:left w:val="single" w:sz="4" w:space="0" w:color="000000"/>
              <w:bottom w:val="single" w:sz="4" w:space="0" w:color="000000"/>
              <w:right w:val="single" w:sz="4" w:space="0" w:color="000000"/>
            </w:tcBorders>
            <w:vAlign w:val="center"/>
          </w:tcPr>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 you have symptoms of cough, fever, high temperature, sore throat, runny nose, breathlessness or flu like symptoms now or in the past 14 days?</w:t>
            </w: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r>
      <w:tr w:rsidR="009C16A7">
        <w:trPr>
          <w:trHeight w:val="781"/>
        </w:trPr>
        <w:tc>
          <w:tcPr>
            <w:tcW w:w="42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p w:rsidR="009C16A7" w:rsidRDefault="009C16A7">
            <w:pPr>
              <w:spacing w:after="0" w:line="240" w:lineRule="auto"/>
              <w:rPr>
                <w:rFonts w:ascii="Times New Roman" w:eastAsia="Times New Roman" w:hAnsi="Times New Roman" w:cs="Times New Roman"/>
                <w:color w:val="000000"/>
                <w:sz w:val="24"/>
                <w:szCs w:val="24"/>
              </w:rPr>
            </w:pPr>
          </w:p>
        </w:tc>
        <w:tc>
          <w:tcPr>
            <w:tcW w:w="10773"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Have you been diagnosed with confirmed or suspected COVID-19 infection in the last 14 days?</w:t>
            </w: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r>
      <w:tr w:rsidR="009C16A7">
        <w:trPr>
          <w:trHeight w:val="1132"/>
        </w:trPr>
        <w:tc>
          <w:tcPr>
            <w:tcW w:w="42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10773"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Have you been advised by the HSE that you are you a close contact of a person who is a confirmed or suspected case of COVID-19 in the past 14 days?</w:t>
            </w: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r>
      <w:tr w:rsidR="009C16A7">
        <w:trPr>
          <w:trHeight w:val="695"/>
        </w:trPr>
        <w:tc>
          <w:tcPr>
            <w:tcW w:w="42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p w:rsidR="009C16A7" w:rsidRDefault="009C16A7">
            <w:pPr>
              <w:spacing w:after="0" w:line="240" w:lineRule="auto"/>
              <w:rPr>
                <w:rFonts w:ascii="Times New Roman" w:eastAsia="Times New Roman" w:hAnsi="Times New Roman" w:cs="Times New Roman"/>
                <w:color w:val="000000"/>
                <w:sz w:val="24"/>
                <w:szCs w:val="24"/>
              </w:rPr>
            </w:pPr>
          </w:p>
        </w:tc>
        <w:tc>
          <w:tcPr>
            <w:tcW w:w="10773" w:type="dxa"/>
            <w:tcBorders>
              <w:top w:val="single" w:sz="4" w:space="0" w:color="000000"/>
              <w:left w:val="single" w:sz="4" w:space="0" w:color="000000"/>
              <w:bottom w:val="single" w:sz="4" w:space="0" w:color="000000"/>
              <w:right w:val="single" w:sz="4" w:space="0" w:color="000000"/>
            </w:tcBorders>
            <w:vAlign w:val="center"/>
          </w:tcPr>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been advised by a doctor to self-isolate at this time?</w:t>
            </w: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r>
      <w:tr w:rsidR="009C16A7">
        <w:trPr>
          <w:trHeight w:val="627"/>
        </w:trPr>
        <w:tc>
          <w:tcPr>
            <w:tcW w:w="42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p w:rsidR="009C16A7" w:rsidRDefault="009C16A7">
            <w:pPr>
              <w:spacing w:after="0" w:line="240" w:lineRule="auto"/>
              <w:rPr>
                <w:rFonts w:ascii="Times New Roman" w:eastAsia="Times New Roman" w:hAnsi="Times New Roman" w:cs="Times New Roman"/>
                <w:color w:val="000000"/>
                <w:sz w:val="24"/>
                <w:szCs w:val="24"/>
              </w:rPr>
            </w:pPr>
          </w:p>
        </w:tc>
        <w:tc>
          <w:tcPr>
            <w:tcW w:w="10773" w:type="dxa"/>
            <w:tcBorders>
              <w:top w:val="single" w:sz="4" w:space="0" w:color="000000"/>
              <w:left w:val="single" w:sz="4" w:space="0" w:color="000000"/>
              <w:bottom w:val="single" w:sz="4" w:space="0" w:color="000000"/>
              <w:right w:val="single" w:sz="4" w:space="0" w:color="000000"/>
            </w:tcBorders>
            <w:vAlign w:val="center"/>
          </w:tcPr>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been advised by a doctor to cocoon at this time?</w:t>
            </w: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r>
      <w:tr w:rsidR="009C16A7">
        <w:trPr>
          <w:trHeight w:val="1206"/>
        </w:trPr>
        <w:tc>
          <w:tcPr>
            <w:tcW w:w="426" w:type="dxa"/>
            <w:tcBorders>
              <w:top w:val="single" w:sz="4" w:space="0" w:color="000000"/>
              <w:left w:val="single" w:sz="4" w:space="0" w:color="000000"/>
              <w:bottom w:val="single" w:sz="4" w:space="0" w:color="000000"/>
              <w:right w:val="single" w:sz="4" w:space="0" w:color="000000"/>
            </w:tcBorders>
            <w:vAlign w:val="center"/>
          </w:tcPr>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6.</w:t>
            </w:r>
          </w:p>
        </w:tc>
        <w:tc>
          <w:tcPr>
            <w:tcW w:w="10773"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Have you been advised by your doctor that you are in the very high risk group?</w:t>
            </w: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yes, please liaise with your doctor and Principal re return to work.</w:t>
            </w:r>
          </w:p>
          <w:p w:rsidR="009C16A7" w:rsidRDefault="009C16A7">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16A7" w:rsidRDefault="009C16A7">
            <w:pPr>
              <w:spacing w:after="0" w:line="240" w:lineRule="auto"/>
              <w:rPr>
                <w:rFonts w:ascii="Times New Roman" w:eastAsia="Times New Roman" w:hAnsi="Times New Roman" w:cs="Times New Roman"/>
                <w:color w:val="000000"/>
                <w:sz w:val="24"/>
                <w:szCs w:val="24"/>
              </w:rPr>
            </w:pPr>
          </w:p>
        </w:tc>
      </w:tr>
    </w:tbl>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 confirm, to the best of my knowledge that I have no symptoms of COVID-19, am not self-isolating,  awaiting results of a COVID-19 test or been advised to restrict my movements. 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will be held securely in line with our retention policy.</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Signed: ___</w:t>
      </w:r>
      <w:r>
        <w:rPr>
          <w:rFonts w:ascii="Times New Roman" w:eastAsia="Times New Roman" w:hAnsi="Times New Roman" w:cs="Times New Roman"/>
          <w:color w:val="000000"/>
          <w:sz w:val="24"/>
          <w:szCs w:val="24"/>
        </w:rPr>
        <w:t>________________</w:t>
      </w:r>
    </w:p>
    <w:p w:rsidR="009C16A7" w:rsidRDefault="00DB232A">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C16A7" w:rsidRDefault="009C16A7">
      <w:pPr>
        <w:spacing w:after="0" w:line="360" w:lineRule="auto"/>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9C16A7">
      <w:pPr>
        <w:spacing w:line="240" w:lineRule="auto"/>
        <w:jc w:val="center"/>
        <w:rPr>
          <w:rFonts w:ascii="Times New Roman" w:eastAsia="Times New Roman" w:hAnsi="Times New Roman" w:cs="Times New Roman"/>
          <w:color w:val="000000"/>
          <w:sz w:val="24"/>
          <w:szCs w:val="24"/>
        </w:rPr>
      </w:pPr>
    </w:p>
    <w:p w:rsidR="009C16A7" w:rsidRDefault="00DB232A">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 xml:space="preserve">Appendix: </w:t>
      </w:r>
      <w:r>
        <w:rPr>
          <w:rFonts w:ascii="Times New Roman" w:eastAsia="Times New Roman" w:hAnsi="Times New Roman" w:cs="Times New Roman"/>
          <w:b/>
          <w:color w:val="000000"/>
          <w:sz w:val="24"/>
          <w:szCs w:val="24"/>
        </w:rPr>
        <w:t>Lead Worker Representative – Post-Primary Schools</w:t>
      </w:r>
    </w:p>
    <w:p w:rsidR="009C16A7" w:rsidRDefault="00DB232A">
      <w:pPr>
        <w:spacing w:line="240"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The Lead Worker Representatives in Our Lady’s Secondary School are Brendan Daly &amp; Tony Graham</w:t>
      </w:r>
    </w:p>
    <w:p w:rsidR="009C16A7" w:rsidRDefault="00DB232A">
      <w:pPr>
        <w:spacing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color w:val="000000"/>
          <w:sz w:val="24"/>
          <w:szCs w:val="24"/>
          <w:u w:val="single"/>
        </w:rPr>
        <w:t xml:space="preserve"> They were ratified by the Board of Management on September</w:t>
      </w:r>
      <w:r w:rsidR="008157FA">
        <w:rPr>
          <w:rFonts w:ascii="Times New Roman" w:eastAsia="Times New Roman" w:hAnsi="Times New Roman" w:cs="Times New Roman"/>
          <w:b/>
          <w:i/>
          <w:color w:val="000000"/>
          <w:sz w:val="24"/>
          <w:szCs w:val="24"/>
          <w:u w:val="single"/>
        </w:rPr>
        <w:t xml:space="preserve"> 21</w:t>
      </w:r>
      <w:r w:rsidR="008157FA" w:rsidRPr="008157FA">
        <w:rPr>
          <w:rFonts w:ascii="Times New Roman" w:eastAsia="Times New Roman" w:hAnsi="Times New Roman" w:cs="Times New Roman"/>
          <w:b/>
          <w:i/>
          <w:color w:val="000000"/>
          <w:sz w:val="24"/>
          <w:szCs w:val="24"/>
          <w:u w:val="single"/>
          <w:vertAlign w:val="superscript"/>
        </w:rPr>
        <w:t>st</w:t>
      </w:r>
      <w:r w:rsidR="008157FA">
        <w:rPr>
          <w:rFonts w:ascii="Times New Roman" w:eastAsia="Times New Roman" w:hAnsi="Times New Roman" w:cs="Times New Roman"/>
          <w:b/>
          <w:i/>
          <w:color w:val="000000"/>
          <w:sz w:val="24"/>
          <w:szCs w:val="24"/>
          <w:u w:val="single"/>
        </w:rPr>
        <w:t xml:space="preserve"> </w:t>
      </w:r>
      <w:bookmarkStart w:id="1" w:name="_GoBack"/>
      <w:bookmarkEnd w:id="1"/>
      <w:r>
        <w:rPr>
          <w:rFonts w:ascii="Times New Roman" w:eastAsia="Times New Roman" w:hAnsi="Times New Roman" w:cs="Times New Roman"/>
          <w:b/>
          <w:i/>
          <w:color w:val="000000"/>
          <w:sz w:val="24"/>
          <w:szCs w:val="24"/>
          <w:u w:val="single"/>
        </w:rPr>
        <w:t xml:space="preserve"> 2021</w:t>
      </w:r>
    </w:p>
    <w:p w:rsidR="009C16A7" w:rsidRDefault="00DB232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COVID-19 Return to Work Safely Protocol is designed to support employers and workers to put measures in place that will prevent the spread of COVID-19 in the workplace. The Protocol was developed following discussion and agreement between the Government, Trade Unions and Employers at the Labour Employer Economic Forum.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purpose of this section is to set out the provisions in respect of the LWR in schools. These arrangements will operate for the 2020/21 school year and will be kept under review by the parties.</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document should be read in conjunction with:</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numPr>
          <w:ilvl w:val="0"/>
          <w:numId w:val="1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hyperlink r:id="rId6">
        <w:r>
          <w:rPr>
            <w:rFonts w:ascii="Times New Roman" w:eastAsia="Times New Roman" w:hAnsi="Times New Roman" w:cs="Times New Roman"/>
            <w:color w:val="0070C0"/>
            <w:sz w:val="24"/>
            <w:szCs w:val="24"/>
            <w:u w:val="single"/>
          </w:rPr>
          <w:t>COVID-19 Return to Work Safely Protocol</w:t>
        </w:r>
      </w:hyperlink>
      <w:r>
        <w:rPr>
          <w:rFonts w:ascii="Times New Roman" w:eastAsia="Times New Roman" w:hAnsi="Times New Roman" w:cs="Times New Roman"/>
          <w:color w:val="000000"/>
          <w:sz w:val="24"/>
          <w:szCs w:val="24"/>
        </w:rPr>
        <w:t xml:space="preserve">; </w:t>
      </w:r>
    </w:p>
    <w:p w:rsidR="009C16A7" w:rsidRDefault="00DB232A">
      <w:pPr>
        <w:numPr>
          <w:ilvl w:val="0"/>
          <w:numId w:val="1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hyperlink r:id="rId7">
        <w:r>
          <w:rPr>
            <w:rFonts w:ascii="Times New Roman" w:eastAsia="Times New Roman" w:hAnsi="Times New Roman" w:cs="Times New Roman"/>
            <w:color w:val="0070C0"/>
            <w:sz w:val="24"/>
            <w:szCs w:val="24"/>
            <w:u w:val="single"/>
          </w:rPr>
          <w:t>Guidance and FAQs for Public Service Employers during COVID-19</w:t>
        </w:r>
      </w:hyperlink>
      <w:r>
        <w:rPr>
          <w:rFonts w:ascii="Times New Roman" w:eastAsia="Times New Roman" w:hAnsi="Times New Roman" w:cs="Times New Roman"/>
          <w:color w:val="000000"/>
          <w:sz w:val="24"/>
          <w:szCs w:val="24"/>
        </w:rPr>
        <w:t>;</w:t>
      </w:r>
    </w:p>
    <w:p w:rsidR="009C16A7" w:rsidRDefault="00DB232A">
      <w:pPr>
        <w:numPr>
          <w:ilvl w:val="0"/>
          <w:numId w:val="1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COVID-19 Response Plan for Post-primary Schools (available on the Department of Education website).</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Collaborative Approach</w:t>
      </w: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Responsibility for the development and implementation of the Covid-19 Response Plan and the associated control measures lies with the Board of Management/ Education and Training Board and school management.</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obligation in implementing the measures contained within the Protocol in their place of work.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a staff member has any concerns or observations in relation to the Covid-19 Response Plan, control measures or the adherence to such measures by staff, students or others, they should contact the LWR who will engage with school management.</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Role of the Lead Worker Representative</w:t>
      </w:r>
    </w:p>
    <w:p w:rsidR="009C16A7" w:rsidRDefault="00DB232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role of LWR is separate to that of the Safety Representative under the health and safety legislation. However the Safety Representative may act as the LWR if selected to do so by the staff.</w:t>
      </w: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summary, the role of the LWR is to:</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Represent all staff in the workplace regardless of role, and be aware of specific issues that may arise in respect of different staff cohorts;</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Keep up to date with the latest COVID-19 public health advice;</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Work collaboratively with school management to ensure, so far as is reasonably practicable, the safety, health and welfare of employees in relation to COVID-19;</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Consult with school management on the control measures required to minimise the risk of staff and students being exposed to COVID-19;</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Promote good hygiene practices, in conjunction with school management, such as washing hands regularly and maintaining good respiratory etiquette along with maintaining social distancing in accordance with public health advice;</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Assist school management with the implementation of measures to suppress COVID-19 in the workplace in line with the Return to Work Safely Protocol and current public health advice;</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Monitor, in conjunction with school management, adherence to measures put in place to prevent the spread of COVID-19;</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Conduct reviews of safety measures that are in place to address and suppress Covid-19 in the workplace. Reviews (including an examination of the workplace) should be conducted on a regular basis (at least twice per week);</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Report any issues of concern immediately to school management and keep records of such issues and actions taken to rectify them;</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Consult with the school management on the school’s COVID-19 Response Plan in the event of someone developing COVID-19 while in school including the location of an isolation area and a safe route to that area;</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Following any incident, assess with the school management any follow up action that is required;</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Consult with colleagues on matters relating to COVID-19 in the workplace;</w:t>
      </w:r>
    </w:p>
    <w:p w:rsidR="009C16A7" w:rsidRDefault="00DB232A">
      <w:pPr>
        <w:numPr>
          <w:ilvl w:val="0"/>
          <w:numId w:val="1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Make representations to school management on behalf of their colleagues on matters relating to COVID-19 in the workplace.</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3. What can a Lead Worker Representative Do?</w:t>
      </w:r>
    </w:p>
    <w:p w:rsidR="009C16A7" w:rsidRDefault="009C16A7">
      <w:pPr>
        <w:spacing w:after="0" w:line="240" w:lineRule="auto"/>
        <w:rPr>
          <w:rFonts w:ascii="Times New Roman" w:eastAsia="Times New Roman" w:hAnsi="Times New Roman" w:cs="Times New Roman"/>
          <w:b/>
          <w:color w:val="000000"/>
          <w:sz w:val="24"/>
          <w:szCs w:val="24"/>
        </w:rPr>
      </w:pPr>
    </w:p>
    <w:p w:rsidR="009C16A7" w:rsidRDefault="00DB232A">
      <w:pPr>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LWR may consult with, and make representations to, school management on any issue of concern in relation to COVID-19. These include issues in relation to:</w:t>
      </w:r>
    </w:p>
    <w:p w:rsidR="009C16A7" w:rsidRDefault="00DB232A">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Cleaning protocols and their implementation</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Physical Distancing </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Configuration/re-configuration of the school facilities, including classrooms, corridors, halls, open areas, entry and exit points, school grounds etc.</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Implementation of one-way systems in the school to ensure social distancing including when entering and exiting the school</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 Hygiene facilities including their location and whether they are stocked and maintained</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 sanitising </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awareness around hand hygiene in the school</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Respiratory hygiene</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Protective Equipment</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Risk Groups</w:t>
      </w:r>
    </w:p>
    <w:p w:rsidR="009C16A7" w:rsidRDefault="00DB232A">
      <w:pPr>
        <w:numPr>
          <w:ilvl w:val="0"/>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Visitors/Contractors</w:t>
      </w:r>
    </w:p>
    <w:p w:rsidR="009C16A7" w:rsidRDefault="00DB232A">
      <w:pPr>
        <w:spacing w:before="10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Does a LWR have any legal responsibilities?</w:t>
      </w: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No. A Lead Worker Representative does not have any duties in relation to COVID-19 other than those that apply to employees generally. In other words, the LWR is not responsible for the control measures within an organisation, which remains the employer’s responsibility.</w:t>
      </w:r>
    </w:p>
    <w:p w:rsidR="009C16A7" w:rsidRDefault="009C16A7">
      <w:pPr>
        <w:spacing w:line="240" w:lineRule="auto"/>
        <w:rPr>
          <w:rFonts w:ascii="Times New Roman" w:eastAsia="Times New Roman" w:hAnsi="Times New Roman" w:cs="Times New Roman"/>
          <w:b/>
          <w:color w:val="000000"/>
          <w:sz w:val="24"/>
          <w:szCs w:val="24"/>
        </w:rPr>
      </w:pPr>
    </w:p>
    <w:p w:rsidR="009C16A7" w:rsidRDefault="00DB232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Lead Worker Representative(s)</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 school will appoint one Lead Worker Representative. </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schools with more than 40 staff, a second Lead Worker Representative will be appointed.</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Selection of Lead Worker Representative(s)</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The school staff are entitled to select staff members for the LWR position(s). The LWR(s) represent all staff in the workplace regardless of role and must be aware of specific issues that may arise in respect of different staff cohorts. In this regard, where a school has two LWRs, the roles should be spread between teaching and non-teaching staff where feasible e.g. where there is a significant number of non-teaching staff in the school and one or more expressions of interest are received from that cohort (this will be discussed further between the parties).</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process for the selection and appointment of the LWR(s) is that management will seek expressions of interest from all staff in the first instance. A template email for this purpose is attached. If an election is necessary, all school staff have a vote to select the LWR(s).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LWR(s) will, following selection by the school staff, be formally appointed by the BoM/ETB. The LWR(s) will be required to confirm, prior to taking up the role, that they have been provided with and have completed the requisite training and that they are fully aware of the requirements of the role.</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7. Supports for the Lead Worker Representative/s</w:t>
      </w:r>
    </w:p>
    <w:p w:rsidR="009C16A7" w:rsidRDefault="009C16A7">
      <w:pPr>
        <w:spacing w:after="0" w:line="240" w:lineRule="auto"/>
        <w:jc w:val="both"/>
        <w:rPr>
          <w:rFonts w:ascii="Times New Roman" w:eastAsia="Times New Roman" w:hAnsi="Times New Roman" w:cs="Times New Roman"/>
          <w:b/>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LWR(s) shall be entitled to:</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provided with information and training in respect of their role [</w:t>
      </w:r>
      <w:r>
        <w:rPr>
          <w:rFonts w:ascii="Times New Roman" w:eastAsia="Times New Roman" w:hAnsi="Times New Roman" w:cs="Times New Roman"/>
          <w:i/>
          <w:color w:val="000000"/>
          <w:sz w:val="24"/>
          <w:szCs w:val="24"/>
        </w:rPr>
        <w:t>further detail to be provided</w:t>
      </w:r>
      <w:r>
        <w:rPr>
          <w:rFonts w:ascii="Times New Roman" w:eastAsia="Times New Roman" w:hAnsi="Times New Roman" w:cs="Times New Roman"/>
          <w:color w:val="000000"/>
          <w:sz w:val="24"/>
          <w:szCs w:val="24"/>
        </w:rPr>
        <w:t>];</w:t>
      </w:r>
    </w:p>
    <w:p w:rsidR="009C16A7" w:rsidRDefault="00DB232A">
      <w:pPr>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consulted by school management on the control measures being put in place by the school to minimise the risk of being exposed to COVID-19;</w:t>
      </w:r>
    </w:p>
    <w:p w:rsidR="009C16A7" w:rsidRDefault="00DB232A">
      <w:pPr>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Regular communication with school management on issues related to COVID-19;</w:t>
      </w:r>
    </w:p>
    <w:p w:rsidR="009C16A7" w:rsidRDefault="00DB232A">
      <w:pPr>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informed of changes in practice arising from COVID-19 response measures; </w:t>
      </w:r>
    </w:p>
    <w:p w:rsidR="009C16A7" w:rsidRDefault="00DB232A">
      <w:pPr>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access to any risk assessments prepared or carried out in relation to COVID-19 and to details of incidents of suspected COVID-19 cases that have been notified to the HSE, where they occurred and any actions taken.</w:t>
      </w:r>
    </w:p>
    <w:p w:rsidR="009C16A7" w:rsidRDefault="00DB232A">
      <w:pPr>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provided with</w:t>
      </w:r>
      <w:r>
        <w:rPr>
          <w:rFonts w:ascii="Times New Roman" w:eastAsia="Times New Roman" w:hAnsi="Times New Roman" w:cs="Times New Roman"/>
          <w:b/>
          <w:color w:val="000000"/>
          <w:sz w:val="24"/>
          <w:szCs w:val="24"/>
        </w:rPr>
        <w:t xml:space="preserve"> the necessary facilities to enable them to consult with employees or prepare any submissions or reports. These might include access to a meeting room, photocopier, communications and equipment.</w:t>
      </w:r>
    </w:p>
    <w:p w:rsidR="009C16A7" w:rsidRDefault="009C16A7">
      <w:pPr>
        <w:spacing w:after="0" w:line="240" w:lineRule="auto"/>
        <w:ind w:left="720"/>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Where the LWR is a teacher, the LWR will receive protected time of 2 hours per week from timetable to enable them to carry out their duties in that role. In the rare instances where the appointment of a teacher selected for the LWR would cause curricular/timetabling difficulties which cannot be resolved, school management will examine internal and external possibilities to enable the teacher’s appointment as LWR. Where the matter cannot be resolved, management will set out the reasons why this is the case. In this circumstance, an alternative individual must be appointed as LWR.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Where the LWR is an SNA, 66 of the “72 hours” will be utilised by the LWR to carry out their duties in that role.</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Where the LWR is a Secretary or Caretaker, a re-prioritisation of duties by school management should be carried out to afford the staff member sufficient time to carry out their duties in that role within the scope of their normal contracted hours.</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 Procedure for dealing with issues that arise</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Where a COVID-19 control concern is identified by the LWR (or is notified to the LWR by a staff member), the LWR should bring this to the attention of the Principal. Action points for addressing the issue should where possible be agreed between the LWR and the Principal as a matter of urgency. Staff should be informed of the outcome. It is envisaged that issues will be resolved at school level to the maximum extent possible.</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agreement cannot be reached, the LWR should notify the Board of Management (Chairperson in the first instance)/ Education and Training Board head office of the issue. Action points for addressing the issue should where possible be agreed between the LWR and the BoM/ETB head office as a matter of urgency. Staff should be informed of the outcome.</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having exhausted the process above, a serious issue of concern remains outstanding, the LWR may have recourse to the </w:t>
      </w:r>
      <w:hyperlink r:id="rId8">
        <w:r>
          <w:rPr>
            <w:rFonts w:ascii="Times New Roman" w:eastAsia="Times New Roman" w:hAnsi="Times New Roman" w:cs="Times New Roman"/>
            <w:color w:val="0070C0"/>
            <w:sz w:val="24"/>
            <w:szCs w:val="24"/>
            <w:u w:val="single"/>
          </w:rPr>
          <w:t>Health and Safety Authority</w:t>
        </w:r>
      </w:hyperlink>
      <w:r>
        <w:rPr>
          <w:rFonts w:ascii="Times New Roman" w:eastAsia="Times New Roman" w:hAnsi="Times New Roman" w:cs="Times New Roman"/>
          <w:sz w:val="24"/>
          <w:szCs w:val="24"/>
        </w:rPr>
        <w:t>.</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Glossary of Terms</w:t>
      </w:r>
    </w:p>
    <w:p w:rsidR="009C16A7" w:rsidRDefault="009C16A7">
      <w:pPr>
        <w:spacing w:after="0" w:line="240" w:lineRule="auto"/>
        <w:rPr>
          <w:rFonts w:ascii="Times New Roman" w:eastAsia="Times New Roman" w:hAnsi="Times New Roman" w:cs="Times New Roman"/>
          <w:color w:val="000000"/>
          <w:sz w:val="24"/>
          <w:szCs w:val="24"/>
        </w:rPr>
      </w:pPr>
    </w:p>
    <w:p w:rsidR="009C16A7" w:rsidRDefault="00DB232A">
      <w:pPr>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COVID-19 Response Plan: </w:t>
      </w:r>
      <w:r>
        <w:rPr>
          <w:rFonts w:ascii="Times New Roman" w:eastAsia="Times New Roman" w:hAnsi="Times New Roman" w:cs="Times New Roman"/>
          <w:color w:val="000000"/>
          <w:sz w:val="24"/>
          <w:szCs w:val="24"/>
        </w:rPr>
        <w:t>plan designed to support the staff and BOM/ ETB in putting measures in place that will prevent the spread of Covid-19 in the school environment. The plan details the policies and practices necessary for a school to meet the Return to Work Safely Protocol, the Department of Education plan for school reopening and to prevent the introduction and spread of COVID-19 in the school environment. COVID-19 Response Plans for Post-primary Schools are available on the Department’s website.</w:t>
      </w:r>
    </w:p>
    <w:p w:rsidR="009C16A7" w:rsidRDefault="009C16A7">
      <w:pPr>
        <w:spacing w:after="0" w:line="240" w:lineRule="auto"/>
        <w:ind w:left="720"/>
        <w:jc w:val="both"/>
        <w:rPr>
          <w:rFonts w:ascii="Times New Roman" w:eastAsia="Times New Roman" w:hAnsi="Times New Roman" w:cs="Times New Roman"/>
          <w:color w:val="000000"/>
          <w:sz w:val="24"/>
          <w:szCs w:val="24"/>
        </w:rPr>
      </w:pPr>
    </w:p>
    <w:p w:rsidR="009C16A7" w:rsidRDefault="00DB232A">
      <w:pPr>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Labour Employer Economic Forum (LEEF):</w:t>
      </w:r>
      <w:r>
        <w:rPr>
          <w:rFonts w:ascii="Times New Roman" w:eastAsia="Times New Roman" w:hAnsi="Times New Roman" w:cs="Times New Roman"/>
          <w:color w:val="000000"/>
          <w:sz w:val="24"/>
          <w:szCs w:val="24"/>
        </w:rPr>
        <w:t xml:space="preserve"> the forum for high level dialogue between Government, Trade Union and Employer representatives on matters of strategic national importance - involves the Irish Congress of Trade Unions, Government &amp; Employers.</w:t>
      </w:r>
    </w:p>
    <w:p w:rsidR="009C16A7" w:rsidRDefault="009C16A7">
      <w:pPr>
        <w:spacing w:after="0" w:line="240" w:lineRule="auto"/>
        <w:ind w:left="720"/>
        <w:jc w:val="both"/>
        <w:rPr>
          <w:rFonts w:ascii="Times New Roman" w:eastAsia="Times New Roman" w:hAnsi="Times New Roman" w:cs="Times New Roman"/>
          <w:color w:val="000000"/>
          <w:sz w:val="24"/>
          <w:szCs w:val="24"/>
        </w:rPr>
      </w:pPr>
    </w:p>
    <w:p w:rsidR="009C16A7" w:rsidRDefault="00DB232A">
      <w:pPr>
        <w:numPr>
          <w:ilvl w:val="0"/>
          <w:numId w:val="11"/>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Return to Work Protocol: </w:t>
      </w:r>
      <w:r>
        <w:rPr>
          <w:rFonts w:ascii="Times New Roman" w:eastAsia="Times New Roman" w:hAnsi="Times New Roman" w:cs="Times New Roman"/>
          <w:color w:val="000000"/>
          <w:sz w:val="24"/>
          <w:szCs w:val="24"/>
        </w:rPr>
        <w:t>national protocol designed to support employers and workers to put measures in place that will prevent the spread of COVID-19 in the workplace.</w:t>
      </w:r>
    </w:p>
    <w:p w:rsidR="009C16A7" w:rsidRDefault="009C16A7">
      <w:pPr>
        <w:spacing w:after="0" w:line="240" w:lineRule="auto"/>
        <w:ind w:left="720"/>
        <w:jc w:val="both"/>
        <w:rPr>
          <w:rFonts w:ascii="Times New Roman" w:eastAsia="Times New Roman" w:hAnsi="Times New Roman" w:cs="Times New Roman"/>
          <w:color w:val="000000"/>
          <w:sz w:val="24"/>
          <w:szCs w:val="24"/>
        </w:rPr>
      </w:pPr>
    </w:p>
    <w:p w:rsidR="009C16A7" w:rsidRDefault="00DB232A">
      <w:pPr>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Safety Representative:</w:t>
      </w:r>
      <w:r>
        <w:rPr>
          <w:rFonts w:ascii="Times New Roman" w:eastAsia="Times New Roman" w:hAnsi="Times New Roman" w:cs="Times New Roman"/>
          <w:color w:val="000000"/>
          <w:sz w:val="24"/>
          <w:szCs w:val="24"/>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COVID-19, but the Safety Representative may act as the LWR if selected to do so by the staff.</w:t>
      </w:r>
    </w:p>
    <w:p w:rsidR="009C16A7" w:rsidRDefault="009C16A7">
      <w:pPr>
        <w:spacing w:after="0" w:line="240" w:lineRule="auto"/>
        <w:jc w:val="center"/>
        <w:rPr>
          <w:rFonts w:ascii="Times New Roman" w:eastAsia="Times New Roman" w:hAnsi="Times New Roman" w:cs="Times New Roman"/>
          <w:b/>
          <w:color w:val="000000"/>
          <w:sz w:val="24"/>
          <w:szCs w:val="24"/>
        </w:rPr>
      </w:pPr>
    </w:p>
    <w:p w:rsidR="009C16A7" w:rsidRDefault="009C16A7">
      <w:pPr>
        <w:spacing w:after="0" w:line="240" w:lineRule="auto"/>
        <w:jc w:val="center"/>
        <w:rPr>
          <w:rFonts w:ascii="Times New Roman" w:eastAsia="Times New Roman" w:hAnsi="Times New Roman" w:cs="Times New Roman"/>
          <w:b/>
          <w:color w:val="000000"/>
          <w:sz w:val="24"/>
          <w:szCs w:val="24"/>
        </w:rPr>
      </w:pPr>
    </w:p>
    <w:p w:rsidR="009C16A7" w:rsidRDefault="00DB232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TEMPLATE EMAIL TO STAFF REGARDING LEAD WORKER REPRESENTATIVE APPOINTMENT PROCESS</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Dear All,</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 you will be aware, significant work and consultation has taken place to enable a full return to school from the beginning of the 2020/21 school year.</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resumption of school-based teaching and learning and the return to the workplace of staff must be done safely and in strict adherence to the advice and instructions of public health authorities and the Government.</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COVID-19 Return to Work Safely Protocol is designed to support employers and workers to put measures in place that will prevent the spread of COVID-19 in the workplace. The Protocol was developed following discussion and agreement between the Government, Trade Unions and Employers at the Labour Employer Economic Forum. In addition, every school has a COVID-19 Response Plan in place.</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Return to Work Safely Protocol provides for the appointment of a Lead Worker Representative (LWR) in each workplace.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LWR will work in collaboration with the employer to assist in the implementation of measures to prevent the spread of COVID -19 and monitor adherence to those measures and to be involved in communicating the health advice around COVID-19 in the workplace.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copy of the school’s COVID-19 Response Plan is attached and this includes further detail on the role of the Lead Worker Representative.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this school, there are 2 Lead Worker Representative positions.</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Under the Protocol, the school staff are entitled to select staff members for the LWR position(s). In this regard, I am now inviting expressions of interest from staff for these positions, by return email.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The LWR(s) represents all staff in the workplace regardless of role and must be aware of specific issues that may arise in respect of different staff cohorts. Where a school has two LWRs, the roles should be spread between teaching and non-teaching staff where feasible e.g. where there is a significant number of non-teaching staff in the school and one or more expressions of interest are received from that cohort.</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Training for the role will be provided.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an election is necessary, all school staff have a vote to select the LWR(s). Further details on this process will be sent to you if this arises. Following selection by the school staff, the LWR(s) will be formally appointed. The LWR details will be sent to all staff following their appointment. </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Yours sincerely,</w:t>
      </w: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9C16A7">
      <w:pPr>
        <w:spacing w:after="0" w:line="240" w:lineRule="auto"/>
        <w:jc w:val="both"/>
        <w:rPr>
          <w:rFonts w:ascii="Times New Roman" w:eastAsia="Times New Roman" w:hAnsi="Times New Roman" w:cs="Times New Roman"/>
          <w:color w:val="000000"/>
          <w:sz w:val="24"/>
          <w:szCs w:val="24"/>
        </w:rPr>
      </w:pPr>
    </w:p>
    <w:p w:rsidR="009C16A7" w:rsidRDefault="00DB232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w:t>
      </w:r>
    </w:p>
    <w:p w:rsidR="009C16A7" w:rsidRDefault="00DB232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Principal</w:t>
      </w: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sz w:val="24"/>
          <w:szCs w:val="24"/>
        </w:rPr>
      </w:pPr>
    </w:p>
    <w:p w:rsidR="009C16A7" w:rsidRDefault="009C16A7">
      <w:pPr>
        <w:spacing w:after="0" w:line="360" w:lineRule="auto"/>
        <w:rPr>
          <w:sz w:val="24"/>
          <w:szCs w:val="24"/>
        </w:rPr>
      </w:pPr>
    </w:p>
    <w:p w:rsidR="009C16A7" w:rsidRDefault="009C16A7">
      <w:pPr>
        <w:spacing w:after="0" w:line="360" w:lineRule="auto"/>
        <w:rPr>
          <w:sz w:val="24"/>
          <w:szCs w:val="24"/>
        </w:rPr>
      </w:pPr>
    </w:p>
    <w:p w:rsidR="009C16A7" w:rsidRDefault="009C16A7">
      <w:pPr>
        <w:spacing w:after="0" w:line="360" w:lineRule="auto"/>
        <w:rPr>
          <w:sz w:val="24"/>
          <w:szCs w:val="24"/>
        </w:rPr>
      </w:pPr>
    </w:p>
    <w:p w:rsidR="009C16A7" w:rsidRDefault="009C16A7">
      <w:pPr>
        <w:spacing w:after="0" w:line="360" w:lineRule="auto"/>
        <w:rPr>
          <w:sz w:val="24"/>
          <w:szCs w:val="24"/>
        </w:rPr>
      </w:pPr>
    </w:p>
    <w:p w:rsidR="009C16A7" w:rsidRDefault="009C16A7">
      <w:pPr>
        <w:spacing w:after="0" w:line="360" w:lineRule="auto"/>
        <w:rPr>
          <w:sz w:val="24"/>
          <w:szCs w:val="24"/>
        </w:rPr>
      </w:pPr>
    </w:p>
    <w:p w:rsidR="009C16A7" w:rsidRDefault="009C16A7">
      <w:pPr>
        <w:spacing w:after="0" w:line="360" w:lineRule="auto"/>
        <w:rPr>
          <w:sz w:val="24"/>
          <w:szCs w:val="24"/>
        </w:rPr>
      </w:pPr>
    </w:p>
    <w:p w:rsidR="009C16A7" w:rsidRDefault="009C16A7">
      <w:pPr>
        <w:spacing w:after="0" w:line="360" w:lineRule="auto"/>
        <w:rPr>
          <w:sz w:val="24"/>
          <w:szCs w:val="24"/>
        </w:rPr>
      </w:pPr>
    </w:p>
    <w:p w:rsidR="009C16A7" w:rsidRDefault="009C16A7">
      <w:pPr>
        <w:spacing w:after="0" w:line="360" w:lineRule="auto"/>
        <w:rPr>
          <w:sz w:val="24"/>
          <w:szCs w:val="24"/>
        </w:rPr>
      </w:pPr>
    </w:p>
    <w:p w:rsidR="009C16A7" w:rsidRDefault="009C16A7">
      <w:pPr>
        <w:spacing w:after="0" w:line="360" w:lineRule="auto"/>
        <w:rPr>
          <w:color w:val="000000"/>
          <w:sz w:val="24"/>
          <w:szCs w:val="24"/>
        </w:rPr>
      </w:pPr>
    </w:p>
    <w:p w:rsidR="009C16A7" w:rsidRDefault="00DB232A">
      <w:pPr>
        <w:spacing w:after="0" w:line="240" w:lineRule="auto"/>
        <w:rPr>
          <w:color w:val="000000"/>
          <w:sz w:val="16"/>
          <w:szCs w:val="16"/>
        </w:rPr>
      </w:pPr>
      <w:r>
        <w:rPr>
          <w:b/>
          <w:color w:val="000000"/>
          <w:sz w:val="24"/>
          <w:szCs w:val="24"/>
        </w:rPr>
        <w:t xml:space="preserve">Appendix: Risk Assessment </w:t>
      </w:r>
    </w:p>
    <w:p w:rsidR="009C16A7" w:rsidRDefault="00DB232A">
      <w:pPr>
        <w:spacing w:after="0" w:line="240" w:lineRule="auto"/>
        <w:ind w:left="850"/>
        <w:rPr>
          <w:rFonts w:ascii="Calibri" w:eastAsia="Calibri" w:hAnsi="Calibri" w:cs="Calibri"/>
          <w:color w:val="000000"/>
          <w:sz w:val="20"/>
          <w:szCs w:val="20"/>
        </w:rPr>
      </w:pPr>
      <w:r>
        <w:rPr>
          <w:rFonts w:ascii="Calibri" w:eastAsia="Calibri" w:hAnsi="Calibri" w:cs="Calibri"/>
          <w:color w:val="6CB33F"/>
          <w:sz w:val="20"/>
          <w:szCs w:val="20"/>
        </w:rPr>
        <w:t xml:space="preserve">COVID-19 Risk Assessment </w:t>
      </w:r>
      <w:r>
        <w:rPr>
          <w:rFonts w:ascii="Calibri" w:eastAsia="Calibri" w:hAnsi="Calibri" w:cs="Calibri"/>
          <w:color w:val="000000"/>
          <w:sz w:val="20"/>
          <w:szCs w:val="20"/>
        </w:rPr>
        <w:t>(List identifies COVID-19 as the hazard and outlines control measures required to deal with this risk)</w:t>
      </w:r>
    </w:p>
    <w:p w:rsidR="009C16A7" w:rsidRDefault="009C16A7">
      <w:pPr>
        <w:spacing w:after="0" w:line="240" w:lineRule="auto"/>
        <w:rPr>
          <w:rFonts w:ascii="Calibri" w:eastAsia="Calibri" w:hAnsi="Calibri" w:cs="Calibri"/>
          <w:color w:val="000000"/>
          <w:sz w:val="9"/>
          <w:szCs w:val="9"/>
        </w:rPr>
      </w:pPr>
    </w:p>
    <w:tbl>
      <w:tblPr>
        <w:tblStyle w:val="a3"/>
        <w:tblW w:w="15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850"/>
        <w:gridCol w:w="992"/>
        <w:gridCol w:w="1276"/>
        <w:gridCol w:w="3969"/>
        <w:gridCol w:w="851"/>
        <w:gridCol w:w="3338"/>
        <w:gridCol w:w="1623"/>
        <w:gridCol w:w="1239"/>
      </w:tblGrid>
      <w:tr w:rsidR="009C16A7">
        <w:trPr>
          <w:trHeight w:val="1129"/>
          <w:jc w:val="center"/>
        </w:trPr>
        <w:tc>
          <w:tcPr>
            <w:tcW w:w="993" w:type="dxa"/>
            <w:tcBorders>
              <w:top w:val="nil"/>
              <w:left w:val="nil"/>
              <w:bottom w:val="single" w:sz="4" w:space="0" w:color="000000"/>
              <w:right w:val="nil"/>
            </w:tcBorders>
            <w:shd w:val="clear" w:color="auto" w:fill="6CB33F"/>
          </w:tcPr>
          <w:p w:rsidR="009C16A7" w:rsidRDefault="00DB232A">
            <w:pPr>
              <w:spacing w:before="22" w:after="0" w:line="240" w:lineRule="auto"/>
              <w:ind w:left="28"/>
              <w:rPr>
                <w:rFonts w:ascii="Calibri" w:eastAsia="Calibri" w:hAnsi="Calibri" w:cs="Calibri"/>
                <w:color w:val="000000"/>
                <w:sz w:val="20"/>
                <w:szCs w:val="20"/>
              </w:rPr>
            </w:pPr>
            <w:r>
              <w:rPr>
                <w:rFonts w:ascii="Calibri" w:eastAsia="Calibri" w:hAnsi="Calibri" w:cs="Calibri"/>
                <w:color w:val="FFFFFF"/>
                <w:sz w:val="20"/>
                <w:szCs w:val="20"/>
              </w:rPr>
              <w:t>Hazards</w:t>
            </w:r>
          </w:p>
        </w:tc>
        <w:tc>
          <w:tcPr>
            <w:tcW w:w="850" w:type="dxa"/>
            <w:tcBorders>
              <w:top w:val="nil"/>
              <w:left w:val="nil"/>
              <w:bottom w:val="single" w:sz="4" w:space="0" w:color="000000"/>
              <w:right w:val="nil"/>
            </w:tcBorders>
            <w:shd w:val="clear" w:color="auto" w:fill="6CB33F"/>
          </w:tcPr>
          <w:p w:rsidR="009C16A7" w:rsidRDefault="00DB232A">
            <w:pPr>
              <w:spacing w:before="36" w:after="0" w:line="220" w:lineRule="auto"/>
              <w:ind w:left="28" w:right="214"/>
              <w:rPr>
                <w:rFonts w:ascii="Calibri" w:eastAsia="Calibri" w:hAnsi="Calibri" w:cs="Calibri"/>
                <w:color w:val="000000"/>
                <w:sz w:val="20"/>
                <w:szCs w:val="20"/>
              </w:rPr>
            </w:pPr>
            <w:r>
              <w:rPr>
                <w:rFonts w:ascii="Calibri" w:eastAsia="Calibri" w:hAnsi="Calibri" w:cs="Calibri"/>
                <w:color w:val="FFFFFF"/>
                <w:sz w:val="20"/>
                <w:szCs w:val="20"/>
              </w:rPr>
              <w:t>Is the hazard present? Y/N</w:t>
            </w:r>
          </w:p>
        </w:tc>
        <w:tc>
          <w:tcPr>
            <w:tcW w:w="992" w:type="dxa"/>
            <w:tcBorders>
              <w:top w:val="nil"/>
              <w:left w:val="nil"/>
              <w:bottom w:val="single" w:sz="4" w:space="0" w:color="000000"/>
              <w:right w:val="nil"/>
            </w:tcBorders>
            <w:shd w:val="clear" w:color="auto" w:fill="6CB33F"/>
          </w:tcPr>
          <w:p w:rsidR="009C16A7" w:rsidRDefault="00DB232A">
            <w:pPr>
              <w:spacing w:before="36" w:after="0" w:line="220" w:lineRule="auto"/>
              <w:ind w:left="28" w:right="416"/>
              <w:rPr>
                <w:rFonts w:ascii="Calibri" w:eastAsia="Calibri" w:hAnsi="Calibri" w:cs="Calibri"/>
                <w:color w:val="000000"/>
                <w:sz w:val="20"/>
                <w:szCs w:val="20"/>
              </w:rPr>
            </w:pPr>
            <w:r>
              <w:rPr>
                <w:rFonts w:ascii="Calibri" w:eastAsia="Calibri" w:hAnsi="Calibri" w:cs="Calibri"/>
                <w:color w:val="FFFFFF"/>
                <w:sz w:val="20"/>
                <w:szCs w:val="20"/>
              </w:rPr>
              <w:t>What is the risk?</w:t>
            </w:r>
          </w:p>
        </w:tc>
        <w:tc>
          <w:tcPr>
            <w:tcW w:w="1276" w:type="dxa"/>
            <w:tcBorders>
              <w:top w:val="nil"/>
              <w:left w:val="nil"/>
              <w:bottom w:val="single" w:sz="4" w:space="0" w:color="000000"/>
              <w:right w:val="nil"/>
            </w:tcBorders>
            <w:shd w:val="clear" w:color="auto" w:fill="6CB33F"/>
          </w:tcPr>
          <w:p w:rsidR="009C16A7" w:rsidRDefault="00DB232A">
            <w:pPr>
              <w:spacing w:before="22" w:after="0" w:line="241" w:lineRule="auto"/>
              <w:ind w:left="28"/>
              <w:rPr>
                <w:rFonts w:ascii="Calibri" w:eastAsia="Calibri" w:hAnsi="Calibri" w:cs="Calibri"/>
                <w:color w:val="000000"/>
                <w:sz w:val="20"/>
                <w:szCs w:val="20"/>
              </w:rPr>
            </w:pPr>
            <w:r>
              <w:rPr>
                <w:rFonts w:ascii="Calibri" w:eastAsia="Calibri" w:hAnsi="Calibri" w:cs="Calibri"/>
                <w:color w:val="FFFFFF"/>
                <w:sz w:val="20"/>
                <w:szCs w:val="20"/>
              </w:rPr>
              <w:t>Risk rating</w:t>
            </w:r>
          </w:p>
          <w:p w:rsidR="009C16A7" w:rsidRDefault="00DB232A">
            <w:pPr>
              <w:spacing w:after="0" w:line="192" w:lineRule="auto"/>
              <w:ind w:left="28"/>
              <w:rPr>
                <w:rFonts w:ascii="Calibri" w:eastAsia="Calibri" w:hAnsi="Calibri" w:cs="Calibri"/>
                <w:color w:val="000000"/>
                <w:sz w:val="16"/>
                <w:szCs w:val="16"/>
              </w:rPr>
            </w:pPr>
            <w:r>
              <w:rPr>
                <w:rFonts w:ascii="Calibri" w:eastAsia="Calibri" w:hAnsi="Calibri" w:cs="Calibri"/>
                <w:color w:val="FFFFFF"/>
                <w:sz w:val="16"/>
                <w:szCs w:val="16"/>
              </w:rPr>
              <w:t>H=High</w:t>
            </w:r>
          </w:p>
          <w:p w:rsidR="009C16A7" w:rsidRDefault="00DB232A">
            <w:pPr>
              <w:spacing w:before="4" w:after="0" w:line="242" w:lineRule="auto"/>
              <w:ind w:left="28"/>
              <w:rPr>
                <w:rFonts w:ascii="Calibri" w:eastAsia="Calibri" w:hAnsi="Calibri" w:cs="Calibri"/>
                <w:color w:val="000000"/>
                <w:sz w:val="16"/>
                <w:szCs w:val="16"/>
              </w:rPr>
            </w:pPr>
            <w:r>
              <w:rPr>
                <w:rFonts w:ascii="Calibri" w:eastAsia="Calibri" w:hAnsi="Calibri" w:cs="Calibri"/>
                <w:color w:val="FFFFFF"/>
                <w:sz w:val="16"/>
                <w:szCs w:val="16"/>
              </w:rPr>
              <w:t>M=Medium L=Low</w:t>
            </w:r>
          </w:p>
        </w:tc>
        <w:tc>
          <w:tcPr>
            <w:tcW w:w="3969" w:type="dxa"/>
            <w:tcBorders>
              <w:top w:val="nil"/>
              <w:left w:val="nil"/>
              <w:bottom w:val="single" w:sz="4" w:space="0" w:color="000000"/>
              <w:right w:val="nil"/>
            </w:tcBorders>
            <w:shd w:val="clear" w:color="auto" w:fill="6CB33F"/>
          </w:tcPr>
          <w:p w:rsidR="009C16A7" w:rsidRDefault="00DB232A">
            <w:pPr>
              <w:spacing w:before="22" w:after="0" w:line="240" w:lineRule="auto"/>
              <w:ind w:left="28"/>
              <w:rPr>
                <w:rFonts w:ascii="Calibri" w:eastAsia="Calibri" w:hAnsi="Calibri" w:cs="Calibri"/>
                <w:color w:val="000000"/>
                <w:sz w:val="20"/>
                <w:szCs w:val="20"/>
              </w:rPr>
            </w:pPr>
            <w:r>
              <w:rPr>
                <w:rFonts w:ascii="Calibri" w:eastAsia="Calibri" w:hAnsi="Calibri" w:cs="Calibri"/>
                <w:color w:val="FFFFFF"/>
                <w:sz w:val="20"/>
                <w:szCs w:val="20"/>
              </w:rPr>
              <w:t>Controls</w:t>
            </w:r>
          </w:p>
          <w:p w:rsidR="009C16A7" w:rsidRDefault="00DB232A">
            <w:pPr>
              <w:spacing w:before="190" w:after="0" w:line="220" w:lineRule="auto"/>
              <w:ind w:left="28" w:right="608"/>
              <w:rPr>
                <w:rFonts w:ascii="Calibri" w:eastAsia="Calibri" w:hAnsi="Calibri" w:cs="Calibri"/>
                <w:color w:val="000000"/>
                <w:sz w:val="20"/>
                <w:szCs w:val="20"/>
              </w:rPr>
            </w:pPr>
            <w:r>
              <w:rPr>
                <w:rFonts w:ascii="Calibri" w:eastAsia="Calibri" w:hAnsi="Calibri" w:cs="Calibri"/>
                <w:color w:val="FFFFFF"/>
                <w:sz w:val="20"/>
                <w:szCs w:val="20"/>
              </w:rPr>
              <w:t>(When all controls are in place risk will be reduced)</w:t>
            </w:r>
          </w:p>
        </w:tc>
        <w:tc>
          <w:tcPr>
            <w:tcW w:w="851" w:type="dxa"/>
            <w:tcBorders>
              <w:top w:val="nil"/>
              <w:left w:val="nil"/>
              <w:bottom w:val="single" w:sz="4" w:space="0" w:color="000000"/>
              <w:right w:val="nil"/>
            </w:tcBorders>
            <w:shd w:val="clear" w:color="auto" w:fill="6CB33F"/>
          </w:tcPr>
          <w:p w:rsidR="009C16A7" w:rsidRDefault="00DB232A">
            <w:pPr>
              <w:spacing w:before="36" w:after="0" w:line="220" w:lineRule="auto"/>
              <w:ind w:left="28" w:right="111"/>
              <w:rPr>
                <w:rFonts w:ascii="Calibri" w:eastAsia="Calibri" w:hAnsi="Calibri" w:cs="Calibri"/>
                <w:color w:val="000000"/>
                <w:sz w:val="20"/>
                <w:szCs w:val="20"/>
              </w:rPr>
            </w:pPr>
            <w:r>
              <w:rPr>
                <w:rFonts w:ascii="Calibri" w:eastAsia="Calibri" w:hAnsi="Calibri" w:cs="Calibri"/>
                <w:color w:val="FFFFFF"/>
                <w:sz w:val="20"/>
                <w:szCs w:val="20"/>
              </w:rPr>
              <w:t>Is this control in place?</w:t>
            </w:r>
          </w:p>
        </w:tc>
        <w:tc>
          <w:tcPr>
            <w:tcW w:w="3338" w:type="dxa"/>
            <w:tcBorders>
              <w:top w:val="nil"/>
              <w:left w:val="nil"/>
              <w:bottom w:val="single" w:sz="4" w:space="0" w:color="000000"/>
              <w:right w:val="nil"/>
            </w:tcBorders>
            <w:shd w:val="clear" w:color="auto" w:fill="6CB33F"/>
          </w:tcPr>
          <w:p w:rsidR="009C16A7" w:rsidRDefault="00DB232A">
            <w:pPr>
              <w:spacing w:before="52" w:after="0" w:line="180" w:lineRule="auto"/>
              <w:ind w:left="56" w:right="483"/>
              <w:rPr>
                <w:rFonts w:ascii="Calibri" w:eastAsia="Calibri" w:hAnsi="Calibri" w:cs="Calibri"/>
                <w:color w:val="000000"/>
                <w:sz w:val="18"/>
                <w:szCs w:val="18"/>
              </w:rPr>
            </w:pPr>
            <w:r>
              <w:rPr>
                <w:rFonts w:ascii="Calibri" w:eastAsia="Calibri" w:hAnsi="Calibri" w:cs="Calibri"/>
                <w:color w:val="FFFFFF"/>
                <w:sz w:val="18"/>
                <w:szCs w:val="18"/>
              </w:rPr>
              <w:t>Action/to do list/outstanding controls</w:t>
            </w:r>
          </w:p>
          <w:p w:rsidR="009C16A7" w:rsidRDefault="009C16A7">
            <w:pPr>
              <w:spacing w:before="3" w:after="0" w:line="240" w:lineRule="auto"/>
              <w:rPr>
                <w:rFonts w:ascii="Calibri" w:eastAsia="Calibri" w:hAnsi="Calibri" w:cs="Calibri"/>
                <w:color w:val="000000"/>
                <w:sz w:val="16"/>
                <w:szCs w:val="16"/>
              </w:rPr>
            </w:pPr>
          </w:p>
          <w:p w:rsidR="009C16A7" w:rsidRDefault="00DB232A">
            <w:pPr>
              <w:spacing w:before="1" w:after="0" w:line="180" w:lineRule="auto"/>
              <w:ind w:left="56" w:right="347"/>
              <w:rPr>
                <w:rFonts w:ascii="Calibri" w:eastAsia="Calibri" w:hAnsi="Calibri" w:cs="Calibri"/>
                <w:color w:val="000000"/>
                <w:sz w:val="18"/>
                <w:szCs w:val="18"/>
              </w:rPr>
            </w:pPr>
            <w:r>
              <w:rPr>
                <w:rFonts w:ascii="Calibri" w:eastAsia="Calibri" w:hAnsi="Calibri" w:cs="Calibri"/>
                <w:color w:val="FFFFFF"/>
                <w:sz w:val="18"/>
                <w:szCs w:val="18"/>
              </w:rPr>
              <w:t>*Risk rating applies to outstanding controls outlined in this column</w:t>
            </w:r>
          </w:p>
        </w:tc>
        <w:tc>
          <w:tcPr>
            <w:tcW w:w="1623" w:type="dxa"/>
            <w:tcBorders>
              <w:top w:val="nil"/>
              <w:left w:val="nil"/>
              <w:bottom w:val="single" w:sz="4" w:space="0" w:color="000000"/>
              <w:right w:val="nil"/>
            </w:tcBorders>
            <w:shd w:val="clear" w:color="auto" w:fill="6CB33F"/>
          </w:tcPr>
          <w:p w:rsidR="009C16A7" w:rsidRDefault="00DB232A">
            <w:pPr>
              <w:spacing w:before="36" w:after="0" w:line="220" w:lineRule="auto"/>
              <w:ind w:left="28" w:right="505"/>
              <w:rPr>
                <w:rFonts w:ascii="Calibri" w:eastAsia="Calibri" w:hAnsi="Calibri" w:cs="Calibri"/>
                <w:color w:val="000000"/>
                <w:sz w:val="20"/>
                <w:szCs w:val="20"/>
              </w:rPr>
            </w:pPr>
            <w:r>
              <w:rPr>
                <w:rFonts w:ascii="Calibri" w:eastAsia="Calibri" w:hAnsi="Calibri" w:cs="Calibri"/>
                <w:color w:val="FFFFFF"/>
                <w:sz w:val="20"/>
                <w:szCs w:val="20"/>
              </w:rPr>
              <w:t>Person responsible</w:t>
            </w:r>
          </w:p>
        </w:tc>
        <w:tc>
          <w:tcPr>
            <w:tcW w:w="1239" w:type="dxa"/>
            <w:tcBorders>
              <w:top w:val="nil"/>
              <w:left w:val="nil"/>
              <w:bottom w:val="single" w:sz="4" w:space="0" w:color="000000"/>
              <w:right w:val="nil"/>
            </w:tcBorders>
            <w:shd w:val="clear" w:color="auto" w:fill="6CB33F"/>
          </w:tcPr>
          <w:p w:rsidR="009C16A7" w:rsidRDefault="00DB232A">
            <w:pPr>
              <w:spacing w:before="36" w:after="0" w:line="220" w:lineRule="auto"/>
              <w:ind w:left="28" w:right="271"/>
              <w:rPr>
                <w:rFonts w:ascii="Calibri" w:eastAsia="Calibri" w:hAnsi="Calibri" w:cs="Calibri"/>
                <w:color w:val="000000"/>
                <w:sz w:val="20"/>
                <w:szCs w:val="20"/>
              </w:rPr>
            </w:pPr>
            <w:r>
              <w:rPr>
                <w:rFonts w:ascii="Calibri" w:eastAsia="Calibri" w:hAnsi="Calibri" w:cs="Calibri"/>
                <w:color w:val="FFFFFF"/>
                <w:sz w:val="20"/>
                <w:szCs w:val="20"/>
              </w:rPr>
              <w:t>Signature and date when action completed</w:t>
            </w:r>
          </w:p>
        </w:tc>
      </w:tr>
      <w:tr w:rsidR="009C16A7">
        <w:trPr>
          <w:trHeight w:val="4830"/>
          <w:jc w:val="center"/>
        </w:trPr>
        <w:tc>
          <w:tcPr>
            <w:tcW w:w="993" w:type="dxa"/>
            <w:vMerge w:val="restart"/>
            <w:tcBorders>
              <w:top w:val="single" w:sz="4" w:space="0" w:color="000000"/>
              <w:left w:val="single" w:sz="4" w:space="0" w:color="000000"/>
              <w:bottom w:val="single" w:sz="4" w:space="0" w:color="000000"/>
              <w:right w:val="single" w:sz="4" w:space="0" w:color="000000"/>
            </w:tcBorders>
          </w:tcPr>
          <w:p w:rsidR="009C16A7" w:rsidRDefault="00DB232A">
            <w:pPr>
              <w:spacing w:before="145" w:after="0" w:line="240" w:lineRule="auto"/>
              <w:ind w:left="54"/>
              <w:rPr>
                <w:color w:val="000000"/>
                <w:sz w:val="20"/>
                <w:szCs w:val="20"/>
              </w:rPr>
            </w:pPr>
            <w:r>
              <w:rPr>
                <w:color w:val="000000"/>
                <w:sz w:val="20"/>
                <w:szCs w:val="20"/>
              </w:rPr>
              <w:lastRenderedPageBreak/>
              <w:t>Covid-19</w:t>
            </w:r>
          </w:p>
        </w:tc>
        <w:tc>
          <w:tcPr>
            <w:tcW w:w="850" w:type="dxa"/>
            <w:vMerge w:val="restart"/>
            <w:tcBorders>
              <w:top w:val="single" w:sz="4" w:space="0" w:color="000000"/>
              <w:left w:val="single" w:sz="4" w:space="0" w:color="000000"/>
              <w:bottom w:val="single" w:sz="4" w:space="0" w:color="000000"/>
              <w:right w:val="single" w:sz="4" w:space="0" w:color="000000"/>
            </w:tcBorders>
          </w:tcPr>
          <w:p w:rsidR="009C16A7" w:rsidRDefault="00DB232A">
            <w:pPr>
              <w:spacing w:before="145" w:after="0" w:line="240" w:lineRule="auto"/>
              <w:ind w:left="50"/>
              <w:rPr>
                <w:color w:val="000000"/>
                <w:sz w:val="20"/>
                <w:szCs w:val="20"/>
              </w:rPr>
            </w:pPr>
            <w:r>
              <w:rPr>
                <w:color w:val="000000"/>
                <w:sz w:val="20"/>
                <w:szCs w:val="20"/>
              </w:rPr>
              <w:t>N</w:t>
            </w:r>
          </w:p>
        </w:tc>
        <w:tc>
          <w:tcPr>
            <w:tcW w:w="992" w:type="dxa"/>
            <w:vMerge w:val="restart"/>
            <w:tcBorders>
              <w:top w:val="single" w:sz="4" w:space="0" w:color="000000"/>
              <w:left w:val="single" w:sz="4" w:space="0" w:color="000000"/>
              <w:bottom w:val="single" w:sz="4" w:space="0" w:color="000000"/>
              <w:right w:val="single" w:sz="4" w:space="0" w:color="000000"/>
            </w:tcBorders>
          </w:tcPr>
          <w:p w:rsidR="009C16A7" w:rsidRDefault="00DB232A">
            <w:pPr>
              <w:spacing w:before="145" w:after="0" w:line="240" w:lineRule="auto"/>
              <w:ind w:left="56"/>
              <w:rPr>
                <w:color w:val="000000"/>
                <w:sz w:val="20"/>
                <w:szCs w:val="20"/>
              </w:rPr>
            </w:pPr>
            <w:r>
              <w:rPr>
                <w:color w:val="000000"/>
                <w:sz w:val="20"/>
                <w:szCs w:val="20"/>
              </w:rPr>
              <w:t>Illness</w:t>
            </w:r>
          </w:p>
        </w:tc>
        <w:tc>
          <w:tcPr>
            <w:tcW w:w="1276" w:type="dxa"/>
            <w:tcBorders>
              <w:top w:val="single" w:sz="4" w:space="0" w:color="000000"/>
              <w:left w:val="single" w:sz="4" w:space="0" w:color="000000"/>
              <w:bottom w:val="single" w:sz="4" w:space="0" w:color="000000"/>
              <w:right w:val="single" w:sz="4" w:space="0" w:color="000000"/>
            </w:tcBorders>
          </w:tcPr>
          <w:p w:rsidR="009C16A7" w:rsidRDefault="00DB232A">
            <w:pPr>
              <w:spacing w:before="125" w:after="0" w:line="240" w:lineRule="auto"/>
              <w:ind w:left="25"/>
              <w:rPr>
                <w:color w:val="000000"/>
                <w:sz w:val="20"/>
                <w:szCs w:val="20"/>
              </w:rPr>
            </w:pPr>
            <w:r>
              <w:rPr>
                <w:color w:val="000000"/>
                <w:sz w:val="20"/>
                <w:szCs w:val="20"/>
              </w:rPr>
              <w:t>H</w:t>
            </w:r>
          </w:p>
        </w:tc>
        <w:tc>
          <w:tcPr>
            <w:tcW w:w="3969" w:type="dxa"/>
            <w:tcBorders>
              <w:top w:val="single" w:sz="4" w:space="0" w:color="000000"/>
              <w:left w:val="single" w:sz="4" w:space="0" w:color="000000"/>
              <w:bottom w:val="single" w:sz="4" w:space="0" w:color="000000"/>
              <w:right w:val="single" w:sz="4" w:space="0" w:color="000000"/>
            </w:tcBorders>
          </w:tcPr>
          <w:p w:rsidR="009C16A7" w:rsidRDefault="00DB232A">
            <w:pPr>
              <w:spacing w:before="125" w:after="0" w:line="283" w:lineRule="auto"/>
              <w:ind w:right="309"/>
              <w:rPr>
                <w:color w:val="000000"/>
                <w:sz w:val="20"/>
                <w:szCs w:val="20"/>
              </w:rPr>
            </w:pPr>
            <w:r>
              <w:rPr>
                <w:color w:val="000000"/>
                <w:sz w:val="20"/>
                <w:szCs w:val="20"/>
              </w:rPr>
              <w:t xml:space="preserve">School Covid19 Response Plan in place in line with Department of Education guidance and the Return to Work Safely Protocol and public health advice </w:t>
            </w:r>
          </w:p>
        </w:tc>
        <w:tc>
          <w:tcPr>
            <w:tcW w:w="851" w:type="dxa"/>
            <w:vMerge w:val="restart"/>
            <w:tcBorders>
              <w:top w:val="single" w:sz="4" w:space="0" w:color="000000"/>
              <w:left w:val="single" w:sz="4" w:space="0" w:color="000000"/>
              <w:bottom w:val="single" w:sz="4" w:space="0" w:color="000000"/>
              <w:right w:val="single" w:sz="4" w:space="0" w:color="000000"/>
            </w:tcBorders>
          </w:tcPr>
          <w:p w:rsidR="009C16A7" w:rsidRDefault="00DB232A">
            <w:pPr>
              <w:rPr>
                <w:color w:val="000000"/>
              </w:rPr>
            </w:pPr>
            <w:r>
              <w:t>Yes</w:t>
            </w:r>
          </w:p>
        </w:tc>
        <w:tc>
          <w:tcPr>
            <w:tcW w:w="3338" w:type="dxa"/>
            <w:vMerge w:val="restart"/>
            <w:tcBorders>
              <w:top w:val="single" w:sz="4" w:space="0" w:color="000000"/>
              <w:left w:val="single" w:sz="4" w:space="0" w:color="000000"/>
              <w:bottom w:val="single" w:sz="4" w:space="0" w:color="000000"/>
              <w:right w:val="single" w:sz="4" w:space="0" w:color="000000"/>
            </w:tcBorders>
          </w:tcPr>
          <w:p w:rsidR="009C16A7" w:rsidRDefault="00DB232A">
            <w:pPr>
              <w:spacing w:after="0" w:line="240" w:lineRule="auto"/>
              <w:rPr>
                <w:color w:val="000000"/>
                <w:sz w:val="19"/>
                <w:szCs w:val="19"/>
              </w:rPr>
            </w:pPr>
            <w:r>
              <w:rPr>
                <w:color w:val="000000"/>
                <w:sz w:val="19"/>
                <w:szCs w:val="19"/>
              </w:rPr>
              <w:t>Follow public health guidance from HSE re hygiene and respiratory etiquette</w:t>
            </w: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Complete School COVID-19 Policy Statement</w:t>
            </w: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Return to Work Forms received and reviewed</w:t>
            </w: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 xml:space="preserve">Undertake Induction Training </w:t>
            </w: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Maintain log of staff, student and visitors</w:t>
            </w: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Complete checklists as required:</w:t>
            </w: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 xml:space="preserve">School Management </w:t>
            </w:r>
          </w:p>
          <w:p w:rsidR="009C16A7" w:rsidRDefault="00DB232A">
            <w:pPr>
              <w:spacing w:after="0" w:line="240" w:lineRule="auto"/>
              <w:ind w:left="29"/>
              <w:rPr>
                <w:color w:val="000000"/>
                <w:sz w:val="19"/>
                <w:szCs w:val="19"/>
              </w:rPr>
            </w:pPr>
            <w:r>
              <w:rPr>
                <w:color w:val="000000"/>
                <w:sz w:val="19"/>
                <w:szCs w:val="19"/>
              </w:rPr>
              <w:t>How to deal with a suspected case</w:t>
            </w: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Physical distancing requirements</w:t>
            </w: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Thermal temperature cameras</w:t>
            </w: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DB232A">
            <w:pPr>
              <w:spacing w:after="0" w:line="240" w:lineRule="auto"/>
              <w:ind w:left="29"/>
              <w:rPr>
                <w:color w:val="000000"/>
                <w:sz w:val="19"/>
                <w:szCs w:val="19"/>
              </w:rPr>
            </w:pPr>
            <w:r>
              <w:rPr>
                <w:color w:val="000000"/>
                <w:sz w:val="19"/>
                <w:szCs w:val="19"/>
              </w:rPr>
              <w:t>Timetable Review</w:t>
            </w: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Reconfiguration of classrooms</w:t>
            </w: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9C16A7">
            <w:pPr>
              <w:spacing w:after="0" w:line="240" w:lineRule="auto"/>
              <w:ind w:left="29"/>
              <w:rPr>
                <w:color w:val="000000"/>
                <w:sz w:val="19"/>
                <w:szCs w:val="19"/>
              </w:rPr>
            </w:pPr>
          </w:p>
          <w:p w:rsidR="009C16A7" w:rsidRDefault="00DB232A">
            <w:pPr>
              <w:spacing w:after="0" w:line="240" w:lineRule="auto"/>
              <w:ind w:left="29"/>
              <w:rPr>
                <w:color w:val="000000"/>
                <w:sz w:val="19"/>
                <w:szCs w:val="19"/>
              </w:rPr>
            </w:pPr>
            <w:r>
              <w:rPr>
                <w:color w:val="000000"/>
                <w:sz w:val="19"/>
                <w:szCs w:val="19"/>
              </w:rPr>
              <w:t xml:space="preserve">Revised Supervision &amp; Substitution Rota </w:t>
            </w: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DB232A">
            <w:pPr>
              <w:spacing w:after="0" w:line="240" w:lineRule="auto"/>
              <w:ind w:left="29"/>
              <w:rPr>
                <w:sz w:val="19"/>
                <w:szCs w:val="19"/>
              </w:rPr>
            </w:pPr>
            <w:r>
              <w:rPr>
                <w:sz w:val="19"/>
                <w:szCs w:val="19"/>
              </w:rPr>
              <w:t>One Way System</w:t>
            </w: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9C16A7">
            <w:pPr>
              <w:spacing w:after="0" w:line="240" w:lineRule="auto"/>
              <w:ind w:left="29"/>
              <w:rPr>
                <w:sz w:val="19"/>
                <w:szCs w:val="19"/>
              </w:rPr>
            </w:pPr>
          </w:p>
          <w:p w:rsidR="009C16A7" w:rsidRDefault="00DB232A">
            <w:pPr>
              <w:spacing w:after="0" w:line="240" w:lineRule="auto"/>
              <w:ind w:left="29"/>
              <w:rPr>
                <w:sz w:val="19"/>
                <w:szCs w:val="19"/>
              </w:rPr>
            </w:pPr>
            <w:r>
              <w:rPr>
                <w:sz w:val="19"/>
                <w:szCs w:val="19"/>
              </w:rPr>
              <w:t xml:space="preserve">Ventilation- Opening of windows and doors in the school. </w:t>
            </w:r>
          </w:p>
        </w:tc>
        <w:tc>
          <w:tcPr>
            <w:tcW w:w="1623" w:type="dxa"/>
            <w:vMerge w:val="restart"/>
            <w:tcBorders>
              <w:top w:val="single" w:sz="4" w:space="0" w:color="000000"/>
              <w:left w:val="single" w:sz="4" w:space="0" w:color="000000"/>
              <w:bottom w:val="single" w:sz="4" w:space="0" w:color="000000"/>
              <w:right w:val="single" w:sz="4" w:space="0" w:color="000000"/>
            </w:tcBorders>
          </w:tcPr>
          <w:p w:rsidR="009C16A7" w:rsidRDefault="00DB232A">
            <w:pPr>
              <w:spacing w:before="4" w:after="0" w:line="240" w:lineRule="auto"/>
              <w:rPr>
                <w:rFonts w:ascii="Calibri" w:eastAsia="Calibri" w:hAnsi="Calibri" w:cs="Calibri"/>
                <w:color w:val="000000"/>
                <w:sz w:val="22"/>
                <w:szCs w:val="22"/>
              </w:rPr>
            </w:pPr>
            <w:r>
              <w:rPr>
                <w:color w:val="000000"/>
                <w:sz w:val="20"/>
                <w:szCs w:val="20"/>
              </w:rPr>
              <w:lastRenderedPageBreak/>
              <w:t>All staff &amp; students</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SMT</w:t>
            </w:r>
          </w:p>
          <w:p w:rsidR="009C16A7" w:rsidRDefault="009C16A7">
            <w:pPr>
              <w:spacing w:after="0" w:line="283" w:lineRule="auto"/>
              <w:ind w:right="416"/>
              <w:rPr>
                <w:color w:val="000000"/>
                <w:sz w:val="20"/>
                <w:szCs w:val="20"/>
              </w:rPr>
            </w:pP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SMT</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All Staff</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School Office</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SMT</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SMT</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SMT, all staff &amp; students</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SMT &amp; CTI Business Solutions</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t>SMT</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r>
              <w:rPr>
                <w:color w:val="000000"/>
                <w:sz w:val="20"/>
                <w:szCs w:val="20"/>
              </w:rPr>
              <w:lastRenderedPageBreak/>
              <w:t>SMT, teachers &amp; ancillary staff</w:t>
            </w:r>
          </w:p>
          <w:p w:rsidR="009C16A7" w:rsidRDefault="009C16A7">
            <w:pPr>
              <w:spacing w:after="0" w:line="283" w:lineRule="auto"/>
              <w:ind w:right="416"/>
              <w:rPr>
                <w:color w:val="000000"/>
                <w:sz w:val="20"/>
                <w:szCs w:val="20"/>
              </w:rPr>
            </w:pPr>
          </w:p>
          <w:p w:rsidR="009C16A7" w:rsidRDefault="00DB232A">
            <w:pPr>
              <w:spacing w:after="0" w:line="283" w:lineRule="auto"/>
              <w:ind w:right="416"/>
              <w:rPr>
                <w:color w:val="000000"/>
                <w:sz w:val="20"/>
                <w:szCs w:val="20"/>
              </w:rPr>
            </w:pPr>
            <w:bookmarkStart w:id="2" w:name="_heading=h.30j0zll" w:colFirst="0" w:colLast="0"/>
            <w:bookmarkEnd w:id="2"/>
            <w:r>
              <w:rPr>
                <w:color w:val="000000"/>
                <w:sz w:val="20"/>
                <w:szCs w:val="20"/>
              </w:rPr>
              <w:t>SMT</w:t>
            </w:r>
          </w:p>
          <w:p w:rsidR="009C16A7" w:rsidRDefault="009C16A7">
            <w:pPr>
              <w:spacing w:after="0" w:line="283" w:lineRule="auto"/>
              <w:ind w:right="416"/>
              <w:rPr>
                <w:sz w:val="20"/>
                <w:szCs w:val="20"/>
              </w:rPr>
            </w:pPr>
            <w:bookmarkStart w:id="3" w:name="_heading=h.2txh9dsq4le1" w:colFirst="0" w:colLast="0"/>
            <w:bookmarkEnd w:id="3"/>
          </w:p>
          <w:p w:rsidR="009C16A7" w:rsidRDefault="009C16A7">
            <w:pPr>
              <w:spacing w:after="0" w:line="283" w:lineRule="auto"/>
              <w:ind w:right="416"/>
              <w:rPr>
                <w:sz w:val="20"/>
                <w:szCs w:val="20"/>
              </w:rPr>
            </w:pPr>
            <w:bookmarkStart w:id="4" w:name="_heading=h.zg0tsi73r33l" w:colFirst="0" w:colLast="0"/>
            <w:bookmarkEnd w:id="4"/>
          </w:p>
          <w:p w:rsidR="009C16A7" w:rsidRDefault="00DB232A">
            <w:pPr>
              <w:spacing w:after="0" w:line="283" w:lineRule="auto"/>
              <w:ind w:right="416"/>
              <w:rPr>
                <w:sz w:val="20"/>
                <w:szCs w:val="20"/>
              </w:rPr>
            </w:pPr>
            <w:bookmarkStart w:id="5" w:name="_heading=h.6i0eh3xxknrv" w:colFirst="0" w:colLast="0"/>
            <w:bookmarkEnd w:id="5"/>
            <w:r>
              <w:rPr>
                <w:sz w:val="20"/>
                <w:szCs w:val="20"/>
              </w:rPr>
              <w:t>All staff, students and visitors.</w:t>
            </w:r>
          </w:p>
          <w:p w:rsidR="009C16A7" w:rsidRDefault="009C16A7">
            <w:pPr>
              <w:spacing w:after="0" w:line="283" w:lineRule="auto"/>
              <w:ind w:right="416"/>
              <w:rPr>
                <w:sz w:val="20"/>
                <w:szCs w:val="20"/>
              </w:rPr>
            </w:pPr>
            <w:bookmarkStart w:id="6" w:name="_heading=h.yb39m0g5y866" w:colFirst="0" w:colLast="0"/>
            <w:bookmarkEnd w:id="6"/>
          </w:p>
          <w:p w:rsidR="009C16A7" w:rsidRDefault="009C16A7">
            <w:pPr>
              <w:spacing w:after="0" w:line="283" w:lineRule="auto"/>
              <w:ind w:right="416"/>
              <w:rPr>
                <w:sz w:val="20"/>
                <w:szCs w:val="20"/>
              </w:rPr>
            </w:pPr>
            <w:bookmarkStart w:id="7" w:name="_heading=h.g2tm11kborq7" w:colFirst="0" w:colLast="0"/>
            <w:bookmarkEnd w:id="7"/>
          </w:p>
          <w:p w:rsidR="009C16A7" w:rsidRDefault="00DB232A">
            <w:pPr>
              <w:spacing w:after="0" w:line="283" w:lineRule="auto"/>
              <w:ind w:right="416"/>
              <w:rPr>
                <w:sz w:val="20"/>
                <w:szCs w:val="20"/>
              </w:rPr>
            </w:pPr>
            <w:bookmarkStart w:id="8" w:name="_heading=h.br9o2hgm4tdf" w:colFirst="0" w:colLast="0"/>
            <w:bookmarkEnd w:id="8"/>
            <w:r>
              <w:rPr>
                <w:sz w:val="20"/>
                <w:szCs w:val="20"/>
              </w:rPr>
              <w:t xml:space="preserve">Teachers and ancillary staff.  </w:t>
            </w:r>
          </w:p>
        </w:tc>
        <w:tc>
          <w:tcPr>
            <w:tcW w:w="1239" w:type="dxa"/>
            <w:vMerge w:val="restart"/>
            <w:tcBorders>
              <w:top w:val="single" w:sz="4" w:space="0" w:color="000000"/>
              <w:left w:val="single" w:sz="4" w:space="0" w:color="000000"/>
              <w:bottom w:val="single" w:sz="4" w:space="0" w:color="000000"/>
              <w:right w:val="single" w:sz="4" w:space="0" w:color="000000"/>
            </w:tcBorders>
          </w:tcPr>
          <w:p w:rsidR="009C16A7" w:rsidRDefault="009C16A7">
            <w:pPr>
              <w:rPr>
                <w:color w:val="000000"/>
              </w:rPr>
            </w:pPr>
          </w:p>
        </w:tc>
      </w:tr>
      <w:tr w:rsidR="009C16A7">
        <w:trPr>
          <w:trHeight w:val="945"/>
          <w:jc w:val="center"/>
        </w:trPr>
        <w:tc>
          <w:tcPr>
            <w:tcW w:w="993"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850"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992"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9C16A7" w:rsidRDefault="009C16A7">
            <w:pPr>
              <w:rPr>
                <w:color w:val="000000"/>
              </w:rPr>
            </w:pPr>
          </w:p>
        </w:tc>
        <w:tc>
          <w:tcPr>
            <w:tcW w:w="3969" w:type="dxa"/>
            <w:tcBorders>
              <w:top w:val="single" w:sz="4" w:space="0" w:color="000000"/>
              <w:left w:val="single" w:sz="4" w:space="0" w:color="000000"/>
              <w:bottom w:val="single" w:sz="4" w:space="0" w:color="000000"/>
              <w:right w:val="single" w:sz="4" w:space="0" w:color="000000"/>
            </w:tcBorders>
          </w:tcPr>
          <w:p w:rsidR="009C16A7" w:rsidRDefault="009C16A7">
            <w:pPr>
              <w:rPr>
                <w:color w:val="000000"/>
              </w:rPr>
            </w:pPr>
          </w:p>
        </w:tc>
        <w:tc>
          <w:tcPr>
            <w:tcW w:w="851"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3338"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623"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239"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r>
      <w:tr w:rsidR="009C16A7">
        <w:trPr>
          <w:trHeight w:val="925"/>
          <w:jc w:val="center"/>
        </w:trPr>
        <w:tc>
          <w:tcPr>
            <w:tcW w:w="993"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850"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992"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9C16A7" w:rsidRDefault="009C16A7">
            <w:pPr>
              <w:rPr>
                <w:color w:val="000000"/>
              </w:rPr>
            </w:pPr>
          </w:p>
        </w:tc>
        <w:tc>
          <w:tcPr>
            <w:tcW w:w="3969" w:type="dxa"/>
            <w:tcBorders>
              <w:top w:val="single" w:sz="4" w:space="0" w:color="000000"/>
              <w:left w:val="single" w:sz="4" w:space="0" w:color="000000"/>
              <w:bottom w:val="single" w:sz="4" w:space="0" w:color="000000"/>
              <w:right w:val="single" w:sz="4" w:space="0" w:color="000000"/>
            </w:tcBorders>
          </w:tcPr>
          <w:p w:rsidR="009C16A7" w:rsidRDefault="009C16A7">
            <w:pPr>
              <w:rPr>
                <w:color w:val="000000"/>
              </w:rPr>
            </w:pPr>
          </w:p>
          <w:p w:rsidR="009C16A7" w:rsidRDefault="009C16A7">
            <w:pPr>
              <w:rPr>
                <w:color w:val="000000"/>
              </w:rPr>
            </w:pPr>
          </w:p>
          <w:p w:rsidR="009C16A7" w:rsidRDefault="009C16A7">
            <w:pPr>
              <w:rPr>
                <w:color w:val="000000"/>
              </w:rPr>
            </w:pPr>
          </w:p>
          <w:p w:rsidR="009C16A7" w:rsidRDefault="009C16A7">
            <w:pPr>
              <w:rPr>
                <w:color w:val="000000"/>
              </w:rPr>
            </w:pPr>
          </w:p>
        </w:tc>
        <w:tc>
          <w:tcPr>
            <w:tcW w:w="851"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3338"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623"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239"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r>
      <w:tr w:rsidR="009C16A7">
        <w:trPr>
          <w:trHeight w:val="5262"/>
          <w:jc w:val="center"/>
        </w:trPr>
        <w:tc>
          <w:tcPr>
            <w:tcW w:w="993"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850"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992"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9C16A7" w:rsidRDefault="009C16A7">
            <w:pPr>
              <w:rPr>
                <w:color w:val="000000"/>
              </w:rPr>
            </w:pPr>
          </w:p>
        </w:tc>
        <w:tc>
          <w:tcPr>
            <w:tcW w:w="3969" w:type="dxa"/>
            <w:tcBorders>
              <w:top w:val="single" w:sz="4" w:space="0" w:color="000000"/>
              <w:left w:val="single" w:sz="4" w:space="0" w:color="000000"/>
              <w:bottom w:val="single" w:sz="4" w:space="0" w:color="000000"/>
              <w:right w:val="single" w:sz="4" w:space="0" w:color="000000"/>
            </w:tcBorders>
          </w:tcPr>
          <w:p w:rsidR="009C16A7" w:rsidRDefault="009C16A7">
            <w:pPr>
              <w:rPr>
                <w:color w:val="000000"/>
              </w:rPr>
            </w:pPr>
          </w:p>
        </w:tc>
        <w:tc>
          <w:tcPr>
            <w:tcW w:w="851"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3338"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623"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c>
          <w:tcPr>
            <w:tcW w:w="1239" w:type="dxa"/>
            <w:vMerge/>
            <w:tcBorders>
              <w:top w:val="single" w:sz="4" w:space="0" w:color="000000"/>
              <w:left w:val="single" w:sz="4" w:space="0" w:color="000000"/>
              <w:bottom w:val="single" w:sz="4" w:space="0" w:color="000000"/>
              <w:right w:val="single" w:sz="4" w:space="0" w:color="000000"/>
            </w:tcBorders>
          </w:tcPr>
          <w:p w:rsidR="009C16A7" w:rsidRDefault="009C16A7">
            <w:pPr>
              <w:widowControl w:val="0"/>
              <w:pBdr>
                <w:top w:val="nil"/>
                <w:left w:val="nil"/>
                <w:bottom w:val="nil"/>
                <w:right w:val="nil"/>
                <w:between w:val="nil"/>
              </w:pBdr>
              <w:spacing w:after="0" w:line="276" w:lineRule="auto"/>
              <w:rPr>
                <w:color w:val="000000"/>
              </w:rPr>
            </w:pPr>
          </w:p>
        </w:tc>
      </w:tr>
    </w:tbl>
    <w:p w:rsidR="009C16A7" w:rsidRDefault="00DB232A">
      <w:pPr>
        <w:spacing w:after="0" w:line="220" w:lineRule="auto"/>
        <w:ind w:left="720" w:right="5195"/>
        <w:rPr>
          <w:rFonts w:ascii="Calibri" w:eastAsia="Calibri" w:hAnsi="Calibri" w:cs="Calibri"/>
          <w:color w:val="000000"/>
          <w:sz w:val="20"/>
          <w:szCs w:val="20"/>
        </w:rPr>
      </w:pPr>
      <w:r>
        <w:rPr>
          <w:rFonts w:ascii="Calibri" w:eastAsia="Calibri" w:hAnsi="Calibri" w:cs="Calibri"/>
          <w:color w:val="000000"/>
          <w:sz w:val="20"/>
          <w:szCs w:val="20"/>
        </w:rPr>
        <w:t>If there is one or more High Risk (H) actions needed, then the risk of injury could be high and immediate action should be taken. Medium Risk (M) actions should be dealt with as soon as possible.    Low Risk (L) actions should be dealt with as soon as practicable.</w:t>
      </w:r>
    </w:p>
    <w:p w:rsidR="009C16A7" w:rsidRDefault="00DB232A">
      <w:pPr>
        <w:tabs>
          <w:tab w:val="left" w:pos="3730"/>
          <w:tab w:val="left" w:pos="9838"/>
          <w:tab w:val="left" w:pos="10210"/>
          <w:tab w:val="left" w:pos="10979"/>
          <w:tab w:val="left" w:pos="11406"/>
        </w:tabs>
        <w:spacing w:after="0" w:line="240" w:lineRule="auto"/>
        <w:ind w:firstLine="720"/>
        <w:rPr>
          <w:rFonts w:ascii="Calibri" w:eastAsia="Calibri" w:hAnsi="Calibri" w:cs="Calibri"/>
          <w:color w:val="000000"/>
          <w:sz w:val="20"/>
          <w:szCs w:val="20"/>
        </w:rPr>
      </w:pPr>
      <w:r>
        <w:rPr>
          <w:rFonts w:ascii="Calibri" w:eastAsia="Calibri" w:hAnsi="Calibri" w:cs="Calibri"/>
          <w:noProof/>
          <w:color w:val="000000"/>
          <w:sz w:val="20"/>
          <w:szCs w:val="20"/>
          <w:lang w:val="en-GB" w:eastAsia="en-GB"/>
        </w:rPr>
        <mc:AlternateContent>
          <mc:Choice Requires="wpg">
            <w:drawing>
              <wp:anchor distT="0" distB="0" distL="114300" distR="114300" simplePos="0" relativeHeight="251658240" behindDoc="0" locked="0" layoutInCell="1" hidden="0" allowOverlap="1">
                <wp:simplePos x="0" y="0"/>
                <wp:positionH relativeFrom="page">
                  <wp:posOffset>194354</wp:posOffset>
                </wp:positionH>
                <wp:positionV relativeFrom="page">
                  <wp:posOffset>5706412</wp:posOffset>
                </wp:positionV>
                <wp:extent cx="260250" cy="213450"/>
                <wp:effectExtent l="0" t="0" r="0" b="0"/>
                <wp:wrapNone/>
                <wp:docPr id="5" name="Rectangle 5"/>
                <wp:cNvGraphicFramePr/>
                <a:graphic xmlns:a="http://schemas.openxmlformats.org/drawingml/2006/main">
                  <a:graphicData uri="http://schemas.microsoft.com/office/word/2010/wordprocessingShape">
                    <wps:wsp>
                      <wps:cNvSpPr/>
                      <wps:spPr>
                        <a:xfrm rot="5400000">
                          <a:off x="5225400" y="3682800"/>
                          <a:ext cx="241200" cy="194400"/>
                        </a:xfrm>
                        <a:prstGeom prst="rect">
                          <a:avLst/>
                        </a:prstGeom>
                        <a:noFill/>
                        <a:ln>
                          <a:noFill/>
                        </a:ln>
                      </wps:spPr>
                      <wps:txbx>
                        <w:txbxContent>
                          <w:p w:rsidR="009C16A7" w:rsidRDefault="009C16A7">
                            <w:pPr>
                              <w:spacing w:line="270" w:lineRule="auto"/>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194354</wp:posOffset>
                </wp:positionH>
                <wp:positionV relativeFrom="page">
                  <wp:posOffset>5706412</wp:posOffset>
                </wp:positionV>
                <wp:extent cx="260250" cy="213450"/>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60250" cy="213450"/>
                        </a:xfrm>
                        <a:prstGeom prst="rect"/>
                        <a:ln/>
                      </pic:spPr>
                    </pic:pic>
                  </a:graphicData>
                </a:graphic>
              </wp:anchor>
            </w:drawing>
          </mc:Fallback>
        </mc:AlternateContent>
      </w:r>
      <w:r>
        <w:rPr>
          <w:rFonts w:ascii="Calibri" w:eastAsia="Calibri" w:hAnsi="Calibri" w:cs="Calibri"/>
          <w:color w:val="000000"/>
          <w:sz w:val="20"/>
          <w:szCs w:val="20"/>
        </w:rPr>
        <w:t>Risk Assessment carried out by:</w:t>
      </w:r>
      <w:r>
        <w:rPr>
          <w:rFonts w:ascii="Calibri" w:eastAsia="Calibri" w:hAnsi="Calibri" w:cs="Calibri"/>
          <w:color w:val="000000"/>
          <w:sz w:val="20"/>
          <w:szCs w:val="20"/>
        </w:rPr>
        <w:tab/>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r>
        <w:rPr>
          <w:rFonts w:ascii="Calibri" w:eastAsia="Calibri" w:hAnsi="Calibri" w:cs="Calibri"/>
          <w:color w:val="000000"/>
          <w:sz w:val="20"/>
          <w:szCs w:val="20"/>
        </w:rPr>
        <w:tab/>
        <w:t>Date:</w:t>
      </w:r>
      <w:r>
        <w:rPr>
          <w:rFonts w:ascii="Calibri" w:eastAsia="Calibri" w:hAnsi="Calibri" w:cs="Calibri"/>
          <w:color w:val="000000"/>
          <w:sz w:val="20"/>
          <w:szCs w:val="20"/>
        </w:rPr>
        <w:tab/>
        <w:t>/</w:t>
      </w:r>
      <w:r>
        <w:rPr>
          <w:rFonts w:ascii="Calibri" w:eastAsia="Calibri" w:hAnsi="Calibri" w:cs="Calibri"/>
          <w:color w:val="000000"/>
          <w:sz w:val="20"/>
          <w:szCs w:val="20"/>
        </w:rPr>
        <w:tab/>
        <w:t>/</w:t>
      </w:r>
    </w:p>
    <w:p w:rsidR="009C16A7" w:rsidRDefault="009C16A7">
      <w:pPr>
        <w:rPr>
          <w:color w:val="000000"/>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DB232A">
      <w:pPr>
        <w:spacing w:after="0" w:line="312" w:lineRule="auto"/>
        <w:rPr>
          <w:b/>
          <w:color w:val="000000"/>
          <w:sz w:val="16"/>
          <w:szCs w:val="16"/>
        </w:rPr>
      </w:pPr>
      <w:r>
        <w:rPr>
          <w:b/>
          <w:sz w:val="32"/>
          <w:szCs w:val="32"/>
          <w:u w:val="single"/>
        </w:rPr>
        <w:lastRenderedPageBreak/>
        <w:t xml:space="preserve"> Appendix: </w:t>
      </w:r>
      <w:r>
        <w:rPr>
          <w:b/>
          <w:sz w:val="32"/>
          <w:szCs w:val="32"/>
        </w:rPr>
        <w:t xml:space="preserve">Contact Tracing Log </w:t>
      </w:r>
    </w:p>
    <w:tbl>
      <w:tblPr>
        <w:tblStyle w:val="a4"/>
        <w:tblW w:w="13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532"/>
        <w:gridCol w:w="1130"/>
        <w:gridCol w:w="1472"/>
        <w:gridCol w:w="1058"/>
        <w:gridCol w:w="78"/>
        <w:gridCol w:w="1472"/>
        <w:gridCol w:w="413"/>
        <w:gridCol w:w="639"/>
        <w:gridCol w:w="4084"/>
      </w:tblGrid>
      <w:tr w:rsidR="009C16A7">
        <w:tc>
          <w:tcPr>
            <w:tcW w:w="1458" w:type="dxa"/>
            <w:shd w:val="clear" w:color="auto" w:fill="D0CECE"/>
          </w:tcPr>
          <w:p w:rsidR="009C16A7" w:rsidRDefault="00DB232A">
            <w:pPr>
              <w:spacing w:after="0" w:line="240" w:lineRule="auto"/>
              <w:rPr>
                <w:b/>
                <w:color w:val="000000"/>
                <w:sz w:val="24"/>
                <w:szCs w:val="24"/>
              </w:rPr>
            </w:pPr>
            <w:r>
              <w:rPr>
                <w:b/>
                <w:sz w:val="24"/>
                <w:szCs w:val="24"/>
              </w:rPr>
              <w:t>Name of School</w:t>
            </w:r>
          </w:p>
        </w:tc>
        <w:tc>
          <w:tcPr>
            <w:tcW w:w="5270" w:type="dxa"/>
            <w:gridSpan w:val="5"/>
            <w:shd w:val="clear" w:color="auto" w:fill="FFFFFF"/>
          </w:tcPr>
          <w:p w:rsidR="009C16A7" w:rsidRDefault="009C16A7">
            <w:pPr>
              <w:spacing w:after="0" w:line="360" w:lineRule="auto"/>
              <w:rPr>
                <w:b/>
                <w:color w:val="000000"/>
                <w:sz w:val="24"/>
                <w:szCs w:val="24"/>
              </w:rPr>
            </w:pPr>
          </w:p>
        </w:tc>
        <w:tc>
          <w:tcPr>
            <w:tcW w:w="1885" w:type="dxa"/>
            <w:gridSpan w:val="2"/>
            <w:shd w:val="clear" w:color="auto" w:fill="D0CECE"/>
          </w:tcPr>
          <w:p w:rsidR="009C16A7" w:rsidRDefault="00DB232A">
            <w:pPr>
              <w:spacing w:after="0" w:line="240" w:lineRule="auto"/>
              <w:rPr>
                <w:b/>
                <w:color w:val="000000"/>
                <w:sz w:val="24"/>
                <w:szCs w:val="24"/>
              </w:rPr>
            </w:pPr>
            <w:r>
              <w:rPr>
                <w:b/>
                <w:sz w:val="24"/>
                <w:szCs w:val="24"/>
              </w:rPr>
              <w:t xml:space="preserve">School Contact Person </w:t>
            </w:r>
          </w:p>
        </w:tc>
        <w:tc>
          <w:tcPr>
            <w:tcW w:w="4723" w:type="dxa"/>
            <w:gridSpan w:val="2"/>
            <w:shd w:val="clear" w:color="auto" w:fill="FFFFFF"/>
          </w:tcPr>
          <w:p w:rsidR="009C16A7" w:rsidRDefault="009C16A7">
            <w:pPr>
              <w:spacing w:after="0" w:line="360" w:lineRule="auto"/>
              <w:rPr>
                <w:b/>
                <w:color w:val="000000"/>
                <w:sz w:val="24"/>
                <w:szCs w:val="24"/>
              </w:rPr>
            </w:pPr>
          </w:p>
        </w:tc>
      </w:tr>
      <w:tr w:rsidR="009C16A7">
        <w:trPr>
          <w:trHeight w:val="338"/>
        </w:trPr>
        <w:tc>
          <w:tcPr>
            <w:tcW w:w="1458" w:type="dxa"/>
            <w:vMerge w:val="restart"/>
            <w:shd w:val="clear" w:color="auto" w:fill="D0CECE"/>
          </w:tcPr>
          <w:p w:rsidR="009C16A7" w:rsidRDefault="00DB232A">
            <w:pPr>
              <w:spacing w:after="0" w:line="240" w:lineRule="auto"/>
              <w:rPr>
                <w:b/>
                <w:color w:val="000000"/>
                <w:sz w:val="24"/>
                <w:szCs w:val="24"/>
              </w:rPr>
            </w:pPr>
            <w:r>
              <w:rPr>
                <w:b/>
                <w:sz w:val="24"/>
                <w:szCs w:val="24"/>
              </w:rPr>
              <w:t>Address of School</w:t>
            </w:r>
          </w:p>
        </w:tc>
        <w:tc>
          <w:tcPr>
            <w:tcW w:w="5270" w:type="dxa"/>
            <w:gridSpan w:val="5"/>
            <w:vMerge w:val="restart"/>
            <w:shd w:val="clear" w:color="auto" w:fill="FFFFFF"/>
          </w:tcPr>
          <w:p w:rsidR="009C16A7" w:rsidRDefault="009C16A7">
            <w:pPr>
              <w:spacing w:after="0" w:line="360" w:lineRule="auto"/>
              <w:rPr>
                <w:b/>
                <w:color w:val="000000"/>
                <w:sz w:val="24"/>
                <w:szCs w:val="24"/>
              </w:rPr>
            </w:pPr>
          </w:p>
        </w:tc>
        <w:tc>
          <w:tcPr>
            <w:tcW w:w="1885" w:type="dxa"/>
            <w:gridSpan w:val="2"/>
            <w:shd w:val="clear" w:color="auto" w:fill="D0CECE"/>
          </w:tcPr>
          <w:p w:rsidR="009C16A7" w:rsidRDefault="00DB232A">
            <w:pPr>
              <w:spacing w:after="0" w:line="240" w:lineRule="auto"/>
              <w:rPr>
                <w:b/>
                <w:color w:val="000000"/>
                <w:sz w:val="24"/>
                <w:szCs w:val="24"/>
              </w:rPr>
            </w:pPr>
            <w:r>
              <w:rPr>
                <w:b/>
                <w:sz w:val="24"/>
                <w:szCs w:val="24"/>
              </w:rPr>
              <w:t>For Queries only:</w:t>
            </w:r>
          </w:p>
          <w:p w:rsidR="009C16A7" w:rsidRDefault="00DB232A">
            <w:pPr>
              <w:spacing w:after="0" w:line="240" w:lineRule="auto"/>
              <w:rPr>
                <w:b/>
                <w:color w:val="000000"/>
                <w:sz w:val="24"/>
                <w:szCs w:val="24"/>
              </w:rPr>
            </w:pPr>
            <w:r>
              <w:rPr>
                <w:b/>
                <w:sz w:val="24"/>
                <w:szCs w:val="24"/>
              </w:rPr>
              <w:t>Phone No</w:t>
            </w:r>
          </w:p>
        </w:tc>
        <w:tc>
          <w:tcPr>
            <w:tcW w:w="4723" w:type="dxa"/>
            <w:gridSpan w:val="2"/>
            <w:shd w:val="clear" w:color="auto" w:fill="FFFFFF"/>
          </w:tcPr>
          <w:p w:rsidR="009C16A7" w:rsidRDefault="009C16A7">
            <w:pPr>
              <w:spacing w:after="0" w:line="360" w:lineRule="auto"/>
              <w:rPr>
                <w:b/>
                <w:color w:val="000000"/>
                <w:sz w:val="24"/>
                <w:szCs w:val="24"/>
              </w:rPr>
            </w:pPr>
          </w:p>
        </w:tc>
      </w:tr>
      <w:tr w:rsidR="009C16A7">
        <w:trPr>
          <w:trHeight w:val="337"/>
        </w:trPr>
        <w:tc>
          <w:tcPr>
            <w:tcW w:w="1458" w:type="dxa"/>
            <w:vMerge/>
            <w:shd w:val="clear" w:color="auto" w:fill="D0CECE"/>
          </w:tcPr>
          <w:p w:rsidR="009C16A7" w:rsidRDefault="009C16A7">
            <w:pPr>
              <w:widowControl w:val="0"/>
              <w:pBdr>
                <w:top w:val="nil"/>
                <w:left w:val="nil"/>
                <w:bottom w:val="nil"/>
                <w:right w:val="nil"/>
                <w:between w:val="nil"/>
              </w:pBdr>
              <w:spacing w:after="0" w:line="276" w:lineRule="auto"/>
              <w:rPr>
                <w:b/>
                <w:color w:val="000000"/>
                <w:sz w:val="24"/>
                <w:szCs w:val="24"/>
              </w:rPr>
            </w:pPr>
          </w:p>
        </w:tc>
        <w:tc>
          <w:tcPr>
            <w:tcW w:w="5270" w:type="dxa"/>
            <w:gridSpan w:val="5"/>
            <w:vMerge/>
            <w:shd w:val="clear" w:color="auto" w:fill="FFFFFF"/>
          </w:tcPr>
          <w:p w:rsidR="009C16A7" w:rsidRDefault="009C16A7">
            <w:pPr>
              <w:widowControl w:val="0"/>
              <w:pBdr>
                <w:top w:val="nil"/>
                <w:left w:val="nil"/>
                <w:bottom w:val="nil"/>
                <w:right w:val="nil"/>
                <w:between w:val="nil"/>
              </w:pBdr>
              <w:spacing w:after="0" w:line="276" w:lineRule="auto"/>
              <w:rPr>
                <w:b/>
                <w:color w:val="000000"/>
                <w:sz w:val="24"/>
                <w:szCs w:val="24"/>
              </w:rPr>
            </w:pPr>
          </w:p>
        </w:tc>
        <w:tc>
          <w:tcPr>
            <w:tcW w:w="1885" w:type="dxa"/>
            <w:gridSpan w:val="2"/>
            <w:tcBorders>
              <w:bottom w:val="single" w:sz="12" w:space="0" w:color="000000"/>
            </w:tcBorders>
            <w:shd w:val="clear" w:color="auto" w:fill="D0CECE"/>
          </w:tcPr>
          <w:p w:rsidR="009C16A7" w:rsidRDefault="00DB232A">
            <w:pPr>
              <w:spacing w:after="0" w:line="240" w:lineRule="auto"/>
              <w:rPr>
                <w:b/>
                <w:color w:val="000000"/>
                <w:sz w:val="24"/>
                <w:szCs w:val="24"/>
              </w:rPr>
            </w:pPr>
            <w:r>
              <w:rPr>
                <w:b/>
                <w:sz w:val="24"/>
                <w:szCs w:val="24"/>
              </w:rPr>
              <w:t xml:space="preserve">Email </w:t>
            </w:r>
          </w:p>
        </w:tc>
        <w:tc>
          <w:tcPr>
            <w:tcW w:w="4723" w:type="dxa"/>
            <w:gridSpan w:val="2"/>
            <w:tcBorders>
              <w:bottom w:val="single" w:sz="12" w:space="0" w:color="000000"/>
            </w:tcBorders>
            <w:shd w:val="clear" w:color="auto" w:fill="FFFFFF"/>
          </w:tcPr>
          <w:p w:rsidR="009C16A7" w:rsidRDefault="009C16A7">
            <w:pPr>
              <w:spacing w:after="0" w:line="360" w:lineRule="auto"/>
              <w:rPr>
                <w:b/>
                <w:color w:val="000000"/>
                <w:sz w:val="24"/>
                <w:szCs w:val="24"/>
              </w:rPr>
            </w:pPr>
          </w:p>
        </w:tc>
      </w:tr>
      <w:tr w:rsidR="009C16A7">
        <w:trPr>
          <w:trHeight w:val="555"/>
        </w:trPr>
        <w:tc>
          <w:tcPr>
            <w:tcW w:w="1458" w:type="dxa"/>
            <w:tcBorders>
              <w:top w:val="single" w:sz="12" w:space="0" w:color="000000"/>
            </w:tcBorders>
            <w:shd w:val="clear" w:color="auto" w:fill="D0CECE"/>
            <w:vAlign w:val="center"/>
          </w:tcPr>
          <w:p w:rsidR="009C16A7" w:rsidRDefault="00DB232A">
            <w:pPr>
              <w:spacing w:after="0" w:line="240" w:lineRule="auto"/>
              <w:rPr>
                <w:b/>
                <w:color w:val="000000"/>
              </w:rPr>
            </w:pPr>
            <w:r>
              <w:rPr>
                <w:b/>
              </w:rPr>
              <w:t xml:space="preserve">Name of Visitor </w:t>
            </w:r>
          </w:p>
        </w:tc>
        <w:tc>
          <w:tcPr>
            <w:tcW w:w="7794" w:type="dxa"/>
            <w:gridSpan w:val="8"/>
            <w:tcBorders>
              <w:top w:val="single" w:sz="12" w:space="0" w:color="000000"/>
            </w:tcBorders>
            <w:shd w:val="clear" w:color="auto" w:fill="FFFFFF"/>
            <w:vAlign w:val="center"/>
          </w:tcPr>
          <w:p w:rsidR="009C16A7" w:rsidRDefault="009C16A7">
            <w:pPr>
              <w:spacing w:after="0" w:line="240" w:lineRule="auto"/>
              <w:rPr>
                <w:color w:val="000000"/>
              </w:rPr>
            </w:pPr>
          </w:p>
        </w:tc>
        <w:tc>
          <w:tcPr>
            <w:tcW w:w="4084" w:type="dxa"/>
            <w:tcBorders>
              <w:top w:val="single" w:sz="12" w:space="0" w:color="000000"/>
            </w:tcBorders>
            <w:shd w:val="clear" w:color="auto" w:fill="FFFFFF"/>
            <w:vAlign w:val="center"/>
          </w:tcPr>
          <w:p w:rsidR="009C16A7" w:rsidRDefault="00DB232A">
            <w:pPr>
              <w:spacing w:after="0" w:line="240" w:lineRule="auto"/>
              <w:rPr>
                <w:color w:val="000000"/>
              </w:rPr>
            </w:pPr>
            <w:r>
              <w:t>Was the visit pre-arranged with the Principal?</w:t>
            </w:r>
          </w:p>
          <w:p w:rsidR="009C16A7" w:rsidRDefault="00DB232A">
            <w:pPr>
              <w:spacing w:after="0" w:line="240" w:lineRule="auto"/>
              <w:rPr>
                <w:color w:val="000000"/>
              </w:rPr>
            </w:pPr>
            <w:r>
              <w:t xml:space="preserve"> Yes     No </w:t>
            </w:r>
          </w:p>
        </w:tc>
      </w:tr>
      <w:tr w:rsidR="009C16A7">
        <w:trPr>
          <w:trHeight w:val="553"/>
        </w:trPr>
        <w:tc>
          <w:tcPr>
            <w:tcW w:w="1458" w:type="dxa"/>
            <w:shd w:val="clear" w:color="auto" w:fill="D0CECE"/>
            <w:vAlign w:val="center"/>
          </w:tcPr>
          <w:p w:rsidR="009C16A7" w:rsidRDefault="00DB232A">
            <w:pPr>
              <w:spacing w:after="0" w:line="240" w:lineRule="auto"/>
              <w:rPr>
                <w:b/>
                <w:color w:val="000000"/>
              </w:rPr>
            </w:pPr>
            <w:r>
              <w:rPr>
                <w:b/>
              </w:rPr>
              <w:t>Date of Visit</w:t>
            </w:r>
          </w:p>
        </w:tc>
        <w:tc>
          <w:tcPr>
            <w:tcW w:w="2662" w:type="dxa"/>
            <w:gridSpan w:val="2"/>
            <w:shd w:val="clear" w:color="auto" w:fill="FFFFFF"/>
            <w:vAlign w:val="center"/>
          </w:tcPr>
          <w:p w:rsidR="009C16A7" w:rsidRDefault="00DB232A">
            <w:pPr>
              <w:spacing w:after="0" w:line="240" w:lineRule="auto"/>
              <w:rPr>
                <w:color w:val="000000"/>
              </w:rPr>
            </w:pPr>
            <w:r>
              <w:t>__ __ / __ __ /________</w:t>
            </w:r>
          </w:p>
        </w:tc>
        <w:tc>
          <w:tcPr>
            <w:tcW w:w="1472" w:type="dxa"/>
            <w:shd w:val="clear" w:color="auto" w:fill="D0CECE"/>
            <w:vAlign w:val="center"/>
          </w:tcPr>
          <w:p w:rsidR="009C16A7" w:rsidRDefault="00DB232A">
            <w:pPr>
              <w:spacing w:after="0" w:line="240" w:lineRule="auto"/>
              <w:rPr>
                <w:b/>
                <w:color w:val="000000"/>
              </w:rPr>
            </w:pPr>
            <w:r>
              <w:rPr>
                <w:b/>
              </w:rPr>
              <w:t>Time</w:t>
            </w:r>
          </w:p>
        </w:tc>
        <w:tc>
          <w:tcPr>
            <w:tcW w:w="3660" w:type="dxa"/>
            <w:gridSpan w:val="5"/>
            <w:shd w:val="clear" w:color="auto" w:fill="FFFFFF"/>
            <w:vAlign w:val="center"/>
          </w:tcPr>
          <w:p w:rsidR="009C16A7" w:rsidRDefault="00DB232A">
            <w:pPr>
              <w:spacing w:after="0" w:line="240" w:lineRule="auto"/>
              <w:rPr>
                <w:color w:val="000000"/>
              </w:rPr>
            </w:pPr>
            <w:r>
              <w:rPr>
                <w:b/>
              </w:rPr>
              <w:t xml:space="preserve">Entry </w:t>
            </w:r>
            <w:r>
              <w:rPr>
                <w:b/>
              </w:rPr>
              <w:br/>
              <w:t>to school</w:t>
            </w:r>
            <w:r>
              <w:t xml:space="preserve"> __________ am   pm </w:t>
            </w:r>
          </w:p>
        </w:tc>
        <w:tc>
          <w:tcPr>
            <w:tcW w:w="4084" w:type="dxa"/>
            <w:shd w:val="clear" w:color="auto" w:fill="FFFFFF"/>
            <w:vAlign w:val="center"/>
          </w:tcPr>
          <w:p w:rsidR="009C16A7" w:rsidRDefault="00DB232A">
            <w:pPr>
              <w:spacing w:after="0" w:line="240" w:lineRule="auto"/>
              <w:rPr>
                <w:color w:val="000000"/>
              </w:rPr>
            </w:pPr>
            <w:r>
              <w:rPr>
                <w:b/>
              </w:rPr>
              <w:t xml:space="preserve">Exit </w:t>
            </w:r>
            <w:r>
              <w:rPr>
                <w:b/>
              </w:rPr>
              <w:br/>
              <w:t>from School</w:t>
            </w:r>
            <w:r>
              <w:t xml:space="preserve"> __________ am   pm </w:t>
            </w:r>
          </w:p>
        </w:tc>
      </w:tr>
      <w:tr w:rsidR="009C16A7">
        <w:trPr>
          <w:trHeight w:val="561"/>
        </w:trPr>
        <w:tc>
          <w:tcPr>
            <w:tcW w:w="1458" w:type="dxa"/>
            <w:shd w:val="clear" w:color="auto" w:fill="D0CECE"/>
            <w:vAlign w:val="center"/>
          </w:tcPr>
          <w:p w:rsidR="009C16A7" w:rsidRDefault="00DB232A">
            <w:pPr>
              <w:spacing w:after="0" w:line="240" w:lineRule="auto"/>
              <w:rPr>
                <w:b/>
                <w:color w:val="000000"/>
              </w:rPr>
            </w:pPr>
            <w:r>
              <w:rPr>
                <w:b/>
              </w:rPr>
              <w:t>Visitor Status</w:t>
            </w:r>
          </w:p>
        </w:tc>
        <w:tc>
          <w:tcPr>
            <w:tcW w:w="1532" w:type="dxa"/>
            <w:shd w:val="clear" w:color="auto" w:fill="FFFFFF"/>
            <w:vAlign w:val="center"/>
          </w:tcPr>
          <w:p w:rsidR="009C16A7" w:rsidRDefault="00DB232A">
            <w:pPr>
              <w:spacing w:after="0" w:line="240" w:lineRule="auto"/>
              <w:rPr>
                <w:color w:val="000000"/>
              </w:rPr>
            </w:pPr>
            <w:r>
              <w:t xml:space="preserve">Contractor  </w:t>
            </w:r>
          </w:p>
        </w:tc>
        <w:tc>
          <w:tcPr>
            <w:tcW w:w="2602" w:type="dxa"/>
            <w:gridSpan w:val="2"/>
            <w:shd w:val="clear" w:color="auto" w:fill="FFFFFF"/>
            <w:vAlign w:val="center"/>
          </w:tcPr>
          <w:p w:rsidR="009C16A7" w:rsidRDefault="00DB232A">
            <w:pPr>
              <w:spacing w:after="0" w:line="240" w:lineRule="auto"/>
              <w:rPr>
                <w:color w:val="000000"/>
              </w:rPr>
            </w:pPr>
            <w:r>
              <w:t xml:space="preserve">Parent/Guardian  </w:t>
            </w:r>
          </w:p>
        </w:tc>
        <w:tc>
          <w:tcPr>
            <w:tcW w:w="7744" w:type="dxa"/>
            <w:gridSpan w:val="6"/>
            <w:shd w:val="clear" w:color="auto" w:fill="FFFFFF"/>
            <w:vAlign w:val="center"/>
          </w:tcPr>
          <w:p w:rsidR="009C16A7" w:rsidRDefault="00DB232A">
            <w:pPr>
              <w:spacing w:after="0" w:line="240" w:lineRule="auto"/>
              <w:rPr>
                <w:color w:val="000000"/>
              </w:rPr>
            </w:pPr>
            <w:r>
              <w:t>Other     Please complete: _______________________________________</w:t>
            </w:r>
          </w:p>
        </w:tc>
      </w:tr>
      <w:tr w:rsidR="009C16A7">
        <w:trPr>
          <w:trHeight w:val="561"/>
        </w:trPr>
        <w:tc>
          <w:tcPr>
            <w:tcW w:w="1458" w:type="dxa"/>
            <w:vMerge w:val="restart"/>
            <w:shd w:val="clear" w:color="auto" w:fill="D0CECE"/>
          </w:tcPr>
          <w:p w:rsidR="009C16A7" w:rsidRDefault="00DB232A">
            <w:pPr>
              <w:spacing w:after="0" w:line="240" w:lineRule="auto"/>
              <w:rPr>
                <w:b/>
                <w:color w:val="000000"/>
              </w:rPr>
            </w:pPr>
            <w:r>
              <w:rPr>
                <w:b/>
              </w:rPr>
              <w:t>Contact details of visitor</w:t>
            </w:r>
          </w:p>
        </w:tc>
        <w:tc>
          <w:tcPr>
            <w:tcW w:w="1532" w:type="dxa"/>
            <w:shd w:val="clear" w:color="auto" w:fill="FFFFFF"/>
            <w:vAlign w:val="center"/>
          </w:tcPr>
          <w:p w:rsidR="009C16A7" w:rsidRDefault="00DB232A">
            <w:pPr>
              <w:spacing w:after="0" w:line="240" w:lineRule="auto"/>
              <w:rPr>
                <w:color w:val="000000"/>
              </w:rPr>
            </w:pPr>
            <w:r>
              <w:t xml:space="preserve">Company Name </w:t>
            </w:r>
          </w:p>
          <w:p w:rsidR="009C16A7" w:rsidRDefault="00DB232A">
            <w:pPr>
              <w:spacing w:after="0" w:line="240" w:lineRule="auto"/>
              <w:rPr>
                <w:color w:val="000000"/>
              </w:rPr>
            </w:pPr>
            <w:r>
              <w:rPr>
                <w:vertAlign w:val="superscript"/>
              </w:rPr>
              <w:t xml:space="preserve">(if applicable)  </w:t>
            </w:r>
          </w:p>
        </w:tc>
        <w:tc>
          <w:tcPr>
            <w:tcW w:w="10346" w:type="dxa"/>
            <w:gridSpan w:val="8"/>
            <w:shd w:val="clear" w:color="auto" w:fill="FFFFFF"/>
            <w:vAlign w:val="center"/>
          </w:tcPr>
          <w:p w:rsidR="009C16A7" w:rsidRDefault="009C16A7">
            <w:pPr>
              <w:spacing w:after="0" w:line="240" w:lineRule="auto"/>
              <w:rPr>
                <w:color w:val="000000"/>
              </w:rPr>
            </w:pPr>
          </w:p>
        </w:tc>
      </w:tr>
      <w:tr w:rsidR="009C16A7">
        <w:trPr>
          <w:trHeight w:val="561"/>
        </w:trPr>
        <w:tc>
          <w:tcPr>
            <w:tcW w:w="1458" w:type="dxa"/>
            <w:vMerge/>
            <w:shd w:val="clear" w:color="auto" w:fill="D0CECE"/>
          </w:tcPr>
          <w:p w:rsidR="009C16A7" w:rsidRDefault="009C16A7">
            <w:pPr>
              <w:widowControl w:val="0"/>
              <w:pBdr>
                <w:top w:val="nil"/>
                <w:left w:val="nil"/>
                <w:bottom w:val="nil"/>
                <w:right w:val="nil"/>
                <w:between w:val="nil"/>
              </w:pBdr>
              <w:spacing w:after="0" w:line="276" w:lineRule="auto"/>
              <w:rPr>
                <w:color w:val="000000"/>
              </w:rPr>
            </w:pPr>
          </w:p>
        </w:tc>
        <w:tc>
          <w:tcPr>
            <w:tcW w:w="1532" w:type="dxa"/>
            <w:shd w:val="clear" w:color="auto" w:fill="FFFFFF"/>
            <w:vAlign w:val="center"/>
          </w:tcPr>
          <w:p w:rsidR="009C16A7" w:rsidRDefault="00DB232A">
            <w:pPr>
              <w:spacing w:after="0" w:line="240" w:lineRule="auto"/>
              <w:rPr>
                <w:color w:val="000000"/>
              </w:rPr>
            </w:pPr>
            <w:r>
              <w:t xml:space="preserve">Address </w:t>
            </w:r>
          </w:p>
          <w:p w:rsidR="009C16A7" w:rsidRDefault="009C16A7">
            <w:pPr>
              <w:spacing w:after="0" w:line="240" w:lineRule="auto"/>
              <w:rPr>
                <w:color w:val="000000"/>
              </w:rPr>
            </w:pPr>
          </w:p>
        </w:tc>
        <w:tc>
          <w:tcPr>
            <w:tcW w:w="10346" w:type="dxa"/>
            <w:gridSpan w:val="8"/>
            <w:shd w:val="clear" w:color="auto" w:fill="FFFFFF"/>
            <w:vAlign w:val="center"/>
          </w:tcPr>
          <w:p w:rsidR="009C16A7" w:rsidRDefault="009C16A7">
            <w:pPr>
              <w:spacing w:after="0" w:line="240" w:lineRule="auto"/>
              <w:rPr>
                <w:color w:val="000000"/>
              </w:rPr>
            </w:pPr>
          </w:p>
        </w:tc>
      </w:tr>
      <w:tr w:rsidR="009C16A7">
        <w:trPr>
          <w:trHeight w:val="561"/>
        </w:trPr>
        <w:tc>
          <w:tcPr>
            <w:tcW w:w="1458" w:type="dxa"/>
            <w:vMerge/>
            <w:shd w:val="clear" w:color="auto" w:fill="D0CECE"/>
          </w:tcPr>
          <w:p w:rsidR="009C16A7" w:rsidRDefault="009C16A7">
            <w:pPr>
              <w:widowControl w:val="0"/>
              <w:pBdr>
                <w:top w:val="nil"/>
                <w:left w:val="nil"/>
                <w:bottom w:val="nil"/>
                <w:right w:val="nil"/>
                <w:between w:val="nil"/>
              </w:pBdr>
              <w:spacing w:after="0" w:line="276" w:lineRule="auto"/>
              <w:rPr>
                <w:color w:val="000000"/>
              </w:rPr>
            </w:pPr>
          </w:p>
        </w:tc>
        <w:tc>
          <w:tcPr>
            <w:tcW w:w="1532" w:type="dxa"/>
            <w:shd w:val="clear" w:color="auto" w:fill="FFFFFF"/>
            <w:vAlign w:val="center"/>
          </w:tcPr>
          <w:p w:rsidR="009C16A7" w:rsidRDefault="00DB232A">
            <w:pPr>
              <w:spacing w:after="0" w:line="240" w:lineRule="auto"/>
              <w:rPr>
                <w:color w:val="000000"/>
              </w:rPr>
            </w:pPr>
            <w:r>
              <w:t xml:space="preserve">Contact No. </w:t>
            </w:r>
          </w:p>
        </w:tc>
        <w:tc>
          <w:tcPr>
            <w:tcW w:w="3660" w:type="dxa"/>
            <w:gridSpan w:val="3"/>
            <w:shd w:val="clear" w:color="auto" w:fill="FFFFFF"/>
            <w:vAlign w:val="center"/>
          </w:tcPr>
          <w:p w:rsidR="009C16A7" w:rsidRDefault="009C16A7">
            <w:pPr>
              <w:spacing w:after="0" w:line="240" w:lineRule="auto"/>
              <w:rPr>
                <w:color w:val="000000"/>
              </w:rPr>
            </w:pPr>
          </w:p>
        </w:tc>
        <w:tc>
          <w:tcPr>
            <w:tcW w:w="1550" w:type="dxa"/>
            <w:gridSpan w:val="2"/>
            <w:shd w:val="clear" w:color="auto" w:fill="FFFFFF"/>
            <w:vAlign w:val="center"/>
          </w:tcPr>
          <w:p w:rsidR="009C16A7" w:rsidRDefault="00DB232A">
            <w:pPr>
              <w:spacing w:after="0" w:line="240" w:lineRule="auto"/>
              <w:rPr>
                <w:color w:val="000000"/>
              </w:rPr>
            </w:pPr>
            <w:r>
              <w:t>Email Address</w:t>
            </w:r>
          </w:p>
        </w:tc>
        <w:tc>
          <w:tcPr>
            <w:tcW w:w="5136" w:type="dxa"/>
            <w:gridSpan w:val="3"/>
            <w:shd w:val="clear" w:color="auto" w:fill="FFFFFF"/>
            <w:vAlign w:val="center"/>
          </w:tcPr>
          <w:p w:rsidR="009C16A7" w:rsidRDefault="009C16A7">
            <w:pPr>
              <w:spacing w:after="0" w:line="240" w:lineRule="auto"/>
              <w:rPr>
                <w:color w:val="000000"/>
              </w:rPr>
            </w:pPr>
          </w:p>
        </w:tc>
      </w:tr>
      <w:tr w:rsidR="009C16A7">
        <w:trPr>
          <w:trHeight w:val="561"/>
        </w:trPr>
        <w:tc>
          <w:tcPr>
            <w:tcW w:w="1458" w:type="dxa"/>
            <w:vMerge/>
            <w:shd w:val="clear" w:color="auto" w:fill="D0CECE"/>
          </w:tcPr>
          <w:p w:rsidR="009C16A7" w:rsidRDefault="009C16A7">
            <w:pPr>
              <w:widowControl w:val="0"/>
              <w:pBdr>
                <w:top w:val="nil"/>
                <w:left w:val="nil"/>
                <w:bottom w:val="nil"/>
                <w:right w:val="nil"/>
                <w:between w:val="nil"/>
              </w:pBdr>
              <w:spacing w:after="0" w:line="276" w:lineRule="auto"/>
              <w:rPr>
                <w:color w:val="000000"/>
              </w:rPr>
            </w:pPr>
          </w:p>
        </w:tc>
        <w:tc>
          <w:tcPr>
            <w:tcW w:w="1532" w:type="dxa"/>
            <w:shd w:val="clear" w:color="auto" w:fill="FFFFFF"/>
            <w:vAlign w:val="center"/>
          </w:tcPr>
          <w:p w:rsidR="009C16A7" w:rsidRDefault="00DB232A">
            <w:pPr>
              <w:spacing w:after="0" w:line="240" w:lineRule="auto"/>
              <w:rPr>
                <w:color w:val="000000"/>
              </w:rPr>
            </w:pPr>
            <w:r>
              <w:t>Reason for Visit</w:t>
            </w:r>
          </w:p>
        </w:tc>
        <w:tc>
          <w:tcPr>
            <w:tcW w:w="10346" w:type="dxa"/>
            <w:gridSpan w:val="8"/>
            <w:shd w:val="clear" w:color="auto" w:fill="FFFFFF"/>
            <w:vAlign w:val="center"/>
          </w:tcPr>
          <w:p w:rsidR="009C16A7" w:rsidRDefault="009C16A7">
            <w:pPr>
              <w:spacing w:after="0" w:line="240" w:lineRule="auto"/>
              <w:rPr>
                <w:color w:val="000000"/>
              </w:rPr>
            </w:pPr>
          </w:p>
        </w:tc>
      </w:tr>
      <w:tr w:rsidR="009C16A7">
        <w:trPr>
          <w:trHeight w:val="205"/>
        </w:trPr>
        <w:tc>
          <w:tcPr>
            <w:tcW w:w="13336" w:type="dxa"/>
            <w:gridSpan w:val="10"/>
            <w:shd w:val="clear" w:color="auto" w:fill="D0CECE"/>
            <w:vAlign w:val="center"/>
          </w:tcPr>
          <w:p w:rsidR="009C16A7" w:rsidRDefault="00DB232A">
            <w:pPr>
              <w:spacing w:after="0" w:line="240" w:lineRule="auto"/>
              <w:rPr>
                <w:color w:val="000000"/>
              </w:rPr>
            </w:pPr>
            <w:r>
              <w:rPr>
                <w:b/>
              </w:rPr>
              <w:t>Who the visitor met (separate line required for each person the visitor met)</w:t>
            </w:r>
          </w:p>
        </w:tc>
      </w:tr>
      <w:tr w:rsidR="009C16A7">
        <w:trPr>
          <w:trHeight w:val="209"/>
        </w:trPr>
        <w:tc>
          <w:tcPr>
            <w:tcW w:w="9252" w:type="dxa"/>
            <w:gridSpan w:val="9"/>
            <w:shd w:val="clear" w:color="auto" w:fill="D0CECE"/>
            <w:vAlign w:val="center"/>
          </w:tcPr>
          <w:p w:rsidR="009C16A7" w:rsidRDefault="00DB232A">
            <w:pPr>
              <w:spacing w:after="0" w:line="240" w:lineRule="auto"/>
              <w:rPr>
                <w:b/>
                <w:color w:val="000000"/>
              </w:rPr>
            </w:pPr>
            <w:r>
              <w:rPr>
                <w:b/>
              </w:rPr>
              <w:t xml:space="preserve">Name of Person visited </w:t>
            </w:r>
          </w:p>
        </w:tc>
        <w:tc>
          <w:tcPr>
            <w:tcW w:w="4084" w:type="dxa"/>
            <w:shd w:val="clear" w:color="auto" w:fill="D0CECE"/>
            <w:vAlign w:val="center"/>
          </w:tcPr>
          <w:p w:rsidR="009C16A7" w:rsidRDefault="00DB232A">
            <w:pPr>
              <w:spacing w:after="0" w:line="240" w:lineRule="auto"/>
              <w:rPr>
                <w:b/>
                <w:color w:val="000000"/>
              </w:rPr>
            </w:pPr>
            <w:r>
              <w:rPr>
                <w:b/>
              </w:rPr>
              <w:t>Length of time spent with each person in the school</w:t>
            </w:r>
          </w:p>
        </w:tc>
      </w:tr>
      <w:tr w:rsidR="009C16A7">
        <w:trPr>
          <w:trHeight w:val="561"/>
        </w:trPr>
        <w:tc>
          <w:tcPr>
            <w:tcW w:w="9252" w:type="dxa"/>
            <w:gridSpan w:val="9"/>
            <w:shd w:val="clear" w:color="auto" w:fill="FFFFFF"/>
            <w:vAlign w:val="center"/>
          </w:tcPr>
          <w:p w:rsidR="009C16A7" w:rsidRDefault="009C16A7">
            <w:pPr>
              <w:spacing w:after="0" w:line="240" w:lineRule="auto"/>
              <w:rPr>
                <w:color w:val="000000"/>
              </w:rPr>
            </w:pPr>
          </w:p>
        </w:tc>
        <w:tc>
          <w:tcPr>
            <w:tcW w:w="4084" w:type="dxa"/>
            <w:shd w:val="clear" w:color="auto" w:fill="FFFFFF"/>
            <w:vAlign w:val="center"/>
          </w:tcPr>
          <w:p w:rsidR="009C16A7" w:rsidRDefault="009C16A7">
            <w:pPr>
              <w:spacing w:after="0" w:line="240" w:lineRule="auto"/>
              <w:rPr>
                <w:b/>
                <w:color w:val="000000"/>
                <w:sz w:val="20"/>
                <w:szCs w:val="20"/>
              </w:rPr>
            </w:pPr>
          </w:p>
        </w:tc>
      </w:tr>
      <w:tr w:rsidR="009C16A7">
        <w:trPr>
          <w:trHeight w:val="561"/>
        </w:trPr>
        <w:tc>
          <w:tcPr>
            <w:tcW w:w="9252" w:type="dxa"/>
            <w:gridSpan w:val="9"/>
            <w:shd w:val="clear" w:color="auto" w:fill="FFFFFF"/>
            <w:vAlign w:val="center"/>
          </w:tcPr>
          <w:p w:rsidR="009C16A7" w:rsidRDefault="009C16A7">
            <w:pPr>
              <w:spacing w:after="0" w:line="240" w:lineRule="auto"/>
              <w:rPr>
                <w:color w:val="000000"/>
              </w:rPr>
            </w:pPr>
          </w:p>
        </w:tc>
        <w:tc>
          <w:tcPr>
            <w:tcW w:w="4084" w:type="dxa"/>
            <w:shd w:val="clear" w:color="auto" w:fill="FFFFFF"/>
            <w:vAlign w:val="center"/>
          </w:tcPr>
          <w:p w:rsidR="009C16A7" w:rsidRDefault="009C16A7">
            <w:pPr>
              <w:spacing w:after="0" w:line="240" w:lineRule="auto"/>
              <w:rPr>
                <w:b/>
                <w:color w:val="000000"/>
                <w:sz w:val="20"/>
                <w:szCs w:val="20"/>
              </w:rPr>
            </w:pPr>
          </w:p>
        </w:tc>
      </w:tr>
    </w:tbl>
    <w:p w:rsidR="009C16A7" w:rsidRDefault="009C16A7">
      <w:pPr>
        <w:tabs>
          <w:tab w:val="left" w:pos="3730"/>
          <w:tab w:val="left" w:pos="9838"/>
          <w:tab w:val="left" w:pos="10210"/>
          <w:tab w:val="left" w:pos="10979"/>
          <w:tab w:val="left" w:pos="11406"/>
        </w:tabs>
        <w:spacing w:after="0" w:line="240" w:lineRule="auto"/>
        <w:rPr>
          <w:color w:val="000000"/>
          <w:sz w:val="12"/>
          <w:szCs w:val="12"/>
        </w:rPr>
      </w:pPr>
    </w:p>
    <w:p w:rsidR="009C16A7" w:rsidRDefault="00DB232A">
      <w:pPr>
        <w:spacing w:after="200" w:line="312" w:lineRule="auto"/>
        <w:ind w:left="-709"/>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u w:val="single"/>
        </w:rPr>
        <w:lastRenderedPageBreak/>
        <w:t xml:space="preserve">Appendix: </w:t>
      </w:r>
      <w:r>
        <w:rPr>
          <w:rFonts w:ascii="Times New Roman" w:eastAsia="Times New Roman" w:hAnsi="Times New Roman" w:cs="Times New Roman"/>
          <w:b/>
          <w:sz w:val="24"/>
          <w:szCs w:val="24"/>
        </w:rPr>
        <w:t>Checklist for School Management</w:t>
      </w:r>
    </w:p>
    <w:p w:rsidR="009C16A7" w:rsidRDefault="00DB232A">
      <w:pPr>
        <w:spacing w:after="200" w:line="276" w:lineRule="auto"/>
        <w:ind w:left="-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This checklist supports planning and preparation, control measures and induction needed to support a safe return to school for students, staff, parents and others. </w:t>
      </w:r>
    </w:p>
    <w:p w:rsidR="009C16A7" w:rsidRDefault="00DB232A">
      <w:pPr>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For completion by the agreed person with overall responsibility of managing the implementation of the COVID-19 Response plan. This is likely to be the principal (with supports as agreed with the Department). </w:t>
      </w: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Planning and Systems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there a system in place to keep up to date with the latest advice from Government and DES, to ensure that advice is made available in a timely manner to staff and students and to adjust your plans and procedures in line with that advice?</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appointed staff member/s to the </w:t>
      </w:r>
      <w:hyperlink r:id="rId11" w:anchor="appendix-3-lead-worker-representative">
        <w:r>
          <w:rPr>
            <w:rFonts w:ascii="Times New Roman" w:eastAsia="Times New Roman" w:hAnsi="Times New Roman" w:cs="Times New Roman"/>
            <w:color w:val="0070C0"/>
            <w:sz w:val="24"/>
            <w:szCs w:val="24"/>
            <w:u w:val="single"/>
          </w:rPr>
          <w:t>Lead Worker Representative (LWR) position</w:t>
        </w:r>
      </w:hyperlink>
      <w:r>
        <w:rPr>
          <w:rFonts w:ascii="Times New Roman" w:eastAsia="Times New Roman" w:hAnsi="Times New Roman" w:cs="Times New Roman"/>
          <w:color w:val="000000"/>
          <w:sz w:val="24"/>
          <w:szCs w:val="24"/>
        </w:rPr>
        <w:t xml:space="preserve"> in accordance with the agreed protocol?</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advised staff as to who has been appointed to the position of LWR?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prepared a </w:t>
      </w:r>
      <w:hyperlink r:id="rId12" w:anchor="covid-19-response-plan-for-safe-reopening-of-post-primary-schools">
        <w:r>
          <w:rPr>
            <w:rFonts w:ascii="Times New Roman" w:eastAsia="Times New Roman" w:hAnsi="Times New Roman" w:cs="Times New Roman"/>
            <w:color w:val="0070C0"/>
            <w:sz w:val="24"/>
            <w:szCs w:val="24"/>
            <w:u w:val="single"/>
          </w:rPr>
          <w:t>school COVID-19 response plan</w:t>
        </w:r>
      </w:hyperlink>
      <w:r>
        <w:rPr>
          <w:rFonts w:ascii="Times New Roman" w:eastAsia="Times New Roman" w:hAnsi="Times New Roman" w:cs="Times New Roman"/>
          <w:color w:val="000000"/>
          <w:sz w:val="24"/>
          <w:szCs w:val="24"/>
        </w:rPr>
        <w:t xml:space="preserve"> and made it available to staff and students?</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a system in place to provide staff and students with information and guidance on the measures that have been put in place to help prevent the spread of the virus and what is expected of them?</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displayed the </w:t>
      </w:r>
      <w:hyperlink r:id="rId13">
        <w:r>
          <w:rPr>
            <w:rFonts w:ascii="Times New Roman" w:eastAsia="Times New Roman" w:hAnsi="Times New Roman" w:cs="Times New Roman"/>
            <w:color w:val="0070C0"/>
            <w:sz w:val="24"/>
            <w:szCs w:val="24"/>
            <w:u w:val="single"/>
          </w:rPr>
          <w:t>COVID-19 posters</w:t>
        </w:r>
      </w:hyperlink>
      <w:r>
        <w:rPr>
          <w:rFonts w:ascii="Times New Roman" w:eastAsia="Times New Roman" w:hAnsi="Times New Roman" w:cs="Times New Roman"/>
          <w:color w:val="000000"/>
          <w:sz w:val="24"/>
          <w:szCs w:val="24"/>
        </w:rPr>
        <w:t xml:space="preserve"> in suitable locations highlighting the signs and symptoms of COVID-19?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told staff and students of the purpose of the COVID-19 contact log?</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 </w:t>
      </w:r>
      <w:hyperlink r:id="rId14" w:anchor="appendix-5-contact-tracing-log">
        <w:r>
          <w:rPr>
            <w:rFonts w:ascii="Times New Roman" w:eastAsia="Times New Roman" w:hAnsi="Times New Roman" w:cs="Times New Roman"/>
            <w:color w:val="0070C0"/>
            <w:sz w:val="24"/>
            <w:szCs w:val="24"/>
            <w:u w:val="single"/>
          </w:rPr>
          <w:t>COVID-19 contact log</w:t>
        </w:r>
      </w:hyperlink>
      <w:r>
        <w:rPr>
          <w:rFonts w:ascii="Times New Roman" w:eastAsia="Times New Roman" w:hAnsi="Times New Roman" w:cs="Times New Roman"/>
          <w:color w:val="000000"/>
          <w:sz w:val="24"/>
          <w:szCs w:val="24"/>
        </w:rPr>
        <w:t xml:space="preserve"> in place to support HSE tracing efforts if required?</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informed staff on the measures that have been put in place to help prevent the spread of the virus and what is expected of them, and provided a system for them to raise issues or concerns and to have them responded to?</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reviewed and updated </w:t>
      </w:r>
      <w:hyperlink r:id="rId15" w:anchor="appendix-4-risk-assessment">
        <w:r>
          <w:rPr>
            <w:rFonts w:ascii="Times New Roman" w:eastAsia="Times New Roman" w:hAnsi="Times New Roman" w:cs="Times New Roman"/>
            <w:color w:val="0070C0"/>
            <w:sz w:val="24"/>
            <w:szCs w:val="24"/>
            <w:u w:val="single"/>
          </w:rPr>
          <w:t>risk assessments</w:t>
        </w:r>
      </w:hyperlink>
      <w:r>
        <w:rPr>
          <w:rFonts w:ascii="Times New Roman" w:eastAsia="Times New Roman" w:hAnsi="Times New Roman" w:cs="Times New Roman"/>
          <w:color w:val="000000"/>
          <w:sz w:val="24"/>
          <w:szCs w:val="24"/>
        </w:rPr>
        <w:t xml:space="preserve"> in line with Department advice to take account of any controls to help prevent the spread of COVID-19?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Have you updated emergency plans, in particular to take account of the COVID response plan?</w:t>
      </w:r>
    </w:p>
    <w:p w:rsidR="009C16A7" w:rsidRDefault="009C16A7">
      <w:pPr>
        <w:tabs>
          <w:tab w:val="left" w:pos="-223"/>
        </w:tabs>
        <w:spacing w:after="160" w:line="276" w:lineRule="auto"/>
        <w:ind w:left="-223"/>
        <w:rPr>
          <w:rFonts w:ascii="Times New Roman" w:eastAsia="Times New Roman" w:hAnsi="Times New Roman" w:cs="Times New Roman"/>
          <w:color w:val="000000"/>
          <w:sz w:val="24"/>
          <w:szCs w:val="24"/>
        </w:rPr>
      </w:pPr>
    </w:p>
    <w:p w:rsidR="009C16A7" w:rsidRDefault="009C16A7">
      <w:pPr>
        <w:tabs>
          <w:tab w:val="left" w:pos="-223"/>
        </w:tabs>
        <w:spacing w:after="160" w:line="276" w:lineRule="auto"/>
        <w:ind w:left="-223"/>
        <w:rPr>
          <w:rFonts w:ascii="Times New Roman" w:eastAsia="Times New Roman" w:hAnsi="Times New Roman" w:cs="Times New Roman"/>
          <w:color w:val="000000"/>
          <w:sz w:val="24"/>
          <w:szCs w:val="24"/>
        </w:rPr>
      </w:pPr>
    </w:p>
    <w:p w:rsidR="009C16A7" w:rsidRDefault="009C16A7">
      <w:pPr>
        <w:tabs>
          <w:tab w:val="left" w:pos="-223"/>
        </w:tabs>
        <w:spacing w:after="160" w:line="276" w:lineRule="auto"/>
        <w:ind w:left="-223"/>
        <w:rPr>
          <w:rFonts w:ascii="Times New Roman" w:eastAsia="Times New Roman" w:hAnsi="Times New Roman" w:cs="Times New Roman"/>
          <w:color w:val="000000"/>
          <w:sz w:val="24"/>
          <w:szCs w:val="24"/>
        </w:rPr>
      </w:pPr>
    </w:p>
    <w:p w:rsidR="009C16A7" w:rsidRDefault="009C16A7">
      <w:pPr>
        <w:tabs>
          <w:tab w:val="left" w:pos="-223"/>
        </w:tabs>
        <w:spacing w:after="160" w:line="276" w:lineRule="auto"/>
        <w:ind w:left="-223"/>
        <w:rPr>
          <w:rFonts w:ascii="Times New Roman" w:eastAsia="Times New Roman" w:hAnsi="Times New Roman" w:cs="Times New Roman"/>
          <w:color w:val="000000"/>
          <w:sz w:val="24"/>
          <w:szCs w:val="24"/>
        </w:rPr>
      </w:pP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Staff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made available to each staff member a </w:t>
      </w:r>
      <w:hyperlink r:id="rId16" w:anchor="appendix-2-pre-return-to-work-questionnaire">
        <w:r>
          <w:rPr>
            <w:rFonts w:ascii="Times New Roman" w:eastAsia="Times New Roman" w:hAnsi="Times New Roman" w:cs="Times New Roman"/>
            <w:color w:val="0070C0"/>
            <w:sz w:val="24"/>
            <w:szCs w:val="24"/>
            <w:u w:val="single"/>
          </w:rPr>
          <w:t>COVID-19 return-to-work form</w:t>
        </w:r>
      </w:hyperlink>
      <w:r>
        <w:rPr>
          <w:rFonts w:ascii="Times New Roman" w:eastAsia="Times New Roman" w:hAnsi="Times New Roman" w:cs="Times New Roman"/>
          <w:color w:val="000000"/>
          <w:sz w:val="24"/>
          <w:szCs w:val="24"/>
        </w:rPr>
        <w:t xml:space="preserve"> to be completed and returned 3 days before they return to the workplace?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you aware of staff members who are at </w:t>
      </w:r>
      <w:hyperlink r:id="rId17">
        <w:r>
          <w:rPr>
            <w:rFonts w:ascii="Times New Roman" w:eastAsia="Times New Roman" w:hAnsi="Times New Roman" w:cs="Times New Roman"/>
            <w:color w:val="0070C0"/>
            <w:sz w:val="24"/>
            <w:szCs w:val="24"/>
            <w:u w:val="single"/>
          </w:rPr>
          <w:t>very high risk under the HSE guidance</w:t>
        </w:r>
      </w:hyperlink>
      <w:r>
        <w:rPr>
          <w:rFonts w:ascii="Times New Roman" w:eastAsia="Times New Roman" w:hAnsi="Times New Roman" w:cs="Times New Roman"/>
          <w:color w:val="000000"/>
          <w:sz w:val="24"/>
          <w:szCs w:val="24"/>
        </w:rPr>
        <w:t xml:space="preserve"> on people most at risk</w:t>
      </w:r>
      <w:r>
        <w:rPr>
          <w:rFonts w:ascii="Times New Roman" w:eastAsia="Times New Roman" w:hAnsi="Times New Roman" w:cs="Times New Roman"/>
          <w:color w:val="0070C0"/>
          <w:sz w:val="24"/>
          <w:szCs w:val="24"/>
          <w:u w:val="single"/>
        </w:rPr>
        <w:t xml:space="preserve"> </w:t>
      </w:r>
      <w:r>
        <w:rPr>
          <w:rFonts w:ascii="Times New Roman" w:eastAsia="Times New Roman" w:hAnsi="Times New Roman" w:cs="Times New Roman"/>
          <w:color w:val="000000"/>
          <w:sz w:val="24"/>
          <w:szCs w:val="24"/>
        </w:rPr>
        <w:t xml:space="preserve">and advised them of the Department of Education’s agreed arrangements for management of those staff?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advised staff and students they must stay at home if sick or if they have any </w:t>
      </w:r>
      <w:hyperlink r:id="rId18">
        <w:r>
          <w:rPr>
            <w:rFonts w:ascii="Times New Roman" w:eastAsia="Times New Roman" w:hAnsi="Times New Roman" w:cs="Times New Roman"/>
            <w:color w:val="0070C0"/>
            <w:sz w:val="24"/>
            <w:szCs w:val="24"/>
            <w:u w:val="single"/>
          </w:rPr>
          <w:t>symptoms of COVID-19</w:t>
        </w:r>
      </w:hyperlink>
      <w:r>
        <w:rPr>
          <w:rFonts w:ascii="Times New Roman" w:eastAsia="Times New Roman" w:hAnsi="Times New Roman" w:cs="Times New Roman"/>
          <w:color w:val="000000"/>
          <w:sz w:val="24"/>
          <w:szCs w:val="24"/>
        </w:rPr>
        <w:t xml:space="preserve">?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told staff and students what to do and what to expect if they start to develop symptoms of COVID-19 while in school, including where the isolation area is?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advised staff of the availability of the supports of the occupational health and wellbeing programme through Spectrum Life?   </w:t>
      </w:r>
    </w:p>
    <w:p w:rsidR="009C16A7" w:rsidRDefault="009C16A7">
      <w:pPr>
        <w:tabs>
          <w:tab w:val="left" w:pos="-223"/>
        </w:tabs>
        <w:spacing w:after="160" w:line="276" w:lineRule="auto"/>
        <w:ind w:left="-223"/>
        <w:rPr>
          <w:rFonts w:ascii="Times New Roman" w:eastAsia="Times New Roman" w:hAnsi="Times New Roman" w:cs="Times New Roman"/>
          <w:color w:val="000000"/>
          <w:sz w:val="24"/>
          <w:szCs w:val="24"/>
        </w:rPr>
      </w:pP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Training and Induction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advised staff and students to </w:t>
      </w:r>
      <w:hyperlink r:id="rId19">
        <w:r>
          <w:rPr>
            <w:rFonts w:ascii="Times New Roman" w:eastAsia="Times New Roman" w:hAnsi="Times New Roman" w:cs="Times New Roman"/>
            <w:color w:val="0070C0"/>
            <w:sz w:val="24"/>
            <w:szCs w:val="24"/>
            <w:u w:val="single"/>
          </w:rPr>
          <w:t>view the Department of Education’s training materials</w:t>
        </w:r>
      </w:hyperlink>
      <w:r>
        <w:rPr>
          <w:rFonts w:ascii="Times New Roman" w:eastAsia="Times New Roman" w:hAnsi="Times New Roman" w:cs="Times New Roman"/>
          <w:color w:val="000000"/>
          <w:sz w:val="24"/>
          <w:szCs w:val="24"/>
        </w:rPr>
        <w:t xml:space="preserve"> which are available online?</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taken the necessary steps to update your school induction / familiarisation training to include all information relating to COVID-19? </w:t>
      </w:r>
    </w:p>
    <w:p w:rsidR="009C16A7" w:rsidRDefault="00DB232A">
      <w:pPr>
        <w:numPr>
          <w:ilvl w:val="0"/>
          <w:numId w:val="3"/>
        </w:numPr>
        <w:tabs>
          <w:tab w:val="left" w:pos="-223"/>
        </w:tabs>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Have first aiders, if available, been given updated training on infection prevention and control re hand hygiene and use of PPE as appropriate? </w:t>
      </w:r>
      <w:r>
        <w:rPr>
          <w:rFonts w:ascii="Times New Roman" w:eastAsia="Times New Roman" w:hAnsi="Times New Roman" w:cs="Times New Roman"/>
          <w:i/>
          <w:color w:val="000000"/>
          <w:sz w:val="24"/>
          <w:szCs w:val="24"/>
        </w:rPr>
        <w:t>(It is intended that training will be provided as part of the DES online training programme).</w:t>
      </w:r>
    </w:p>
    <w:p w:rsidR="009C16A7" w:rsidRDefault="009C16A7">
      <w:pPr>
        <w:tabs>
          <w:tab w:val="left" w:pos="-223"/>
        </w:tabs>
        <w:spacing w:after="160" w:line="276" w:lineRule="auto"/>
        <w:ind w:left="-223"/>
        <w:rPr>
          <w:rFonts w:ascii="Times New Roman" w:eastAsia="Times New Roman" w:hAnsi="Times New Roman" w:cs="Times New Roman"/>
          <w:i/>
          <w:color w:val="000000"/>
          <w:sz w:val="24"/>
          <w:szCs w:val="24"/>
        </w:rPr>
      </w:pP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Buildings / Equipment</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have mechanical ventilation does it need cleaning or maintenance before the school reopens?</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Does your water system need flushing at outlets following low usage to prevent </w:t>
      </w:r>
      <w:hyperlink r:id="rId20">
        <w:r>
          <w:rPr>
            <w:rFonts w:ascii="Times New Roman" w:eastAsia="Times New Roman" w:hAnsi="Times New Roman" w:cs="Times New Roman"/>
            <w:color w:val="0070C0"/>
            <w:sz w:val="24"/>
            <w:szCs w:val="24"/>
            <w:u w:val="single"/>
          </w:rPr>
          <w:t>Legionnaire’s Disease?</w:t>
        </w:r>
      </w:hyperlink>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visually checked, or had an appropriate person check, all equipment in the school for signs of deterioration or damage before being used again?</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arranged for the school including all equipment, desks, benches, doors and frequently touched surfaces points, been thoroughly cleaned before reopening?</w:t>
      </w:r>
    </w:p>
    <w:p w:rsidR="009C16A7" w:rsidRDefault="009C16A7">
      <w:pPr>
        <w:tabs>
          <w:tab w:val="left" w:pos="-223"/>
        </w:tabs>
        <w:spacing w:after="160" w:line="276" w:lineRule="auto"/>
        <w:ind w:left="-223"/>
        <w:rPr>
          <w:rFonts w:ascii="Times New Roman" w:eastAsia="Times New Roman" w:hAnsi="Times New Roman" w:cs="Times New Roman"/>
          <w:color w:val="000000"/>
          <w:sz w:val="24"/>
          <w:szCs w:val="24"/>
        </w:rPr>
      </w:pPr>
    </w:p>
    <w:p w:rsidR="009C16A7" w:rsidRDefault="009C16A7">
      <w:pPr>
        <w:tabs>
          <w:tab w:val="left" w:pos="-223"/>
        </w:tabs>
        <w:spacing w:after="160" w:line="276" w:lineRule="auto"/>
        <w:ind w:left="-223"/>
        <w:rPr>
          <w:rFonts w:ascii="Times New Roman" w:eastAsia="Times New Roman" w:hAnsi="Times New Roman" w:cs="Times New Roman"/>
          <w:color w:val="000000"/>
          <w:sz w:val="24"/>
          <w:szCs w:val="24"/>
        </w:rPr>
      </w:pPr>
    </w:p>
    <w:p w:rsidR="009C16A7" w:rsidRDefault="009C16A7">
      <w:pPr>
        <w:tabs>
          <w:tab w:val="left" w:pos="-223"/>
        </w:tabs>
        <w:spacing w:after="160" w:line="276" w:lineRule="auto"/>
        <w:ind w:left="-223"/>
        <w:rPr>
          <w:rFonts w:ascii="Times New Roman" w:eastAsia="Times New Roman" w:hAnsi="Times New Roman" w:cs="Times New Roman"/>
          <w:color w:val="000000"/>
          <w:sz w:val="24"/>
          <w:szCs w:val="24"/>
        </w:rPr>
      </w:pPr>
    </w:p>
    <w:p w:rsidR="009C16A7" w:rsidRDefault="00DB232A">
      <w:pPr>
        <w:tabs>
          <w:tab w:val="left" w:pos="-223"/>
        </w:tabs>
        <w:spacing w:line="276" w:lineRule="auto"/>
        <w:ind w:left="-743"/>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 xml:space="preserve">Control Measures in place </w:t>
      </w: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Hand / respiratory hygiene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you accessed supplies of hand sanitizers and any necessary PPE equipment in line with the </w:t>
      </w:r>
      <w:hyperlink r:id="rId21">
        <w:r>
          <w:rPr>
            <w:rFonts w:ascii="Times New Roman" w:eastAsia="Times New Roman" w:hAnsi="Times New Roman" w:cs="Times New Roman"/>
            <w:color w:val="0070C0"/>
            <w:sz w:val="24"/>
            <w:szCs w:val="24"/>
            <w:u w:val="single"/>
          </w:rPr>
          <w:t>HPSC health guidance relating to the reopening of schools</w:t>
        </w:r>
      </w:hyperlink>
      <w:r>
        <w:rPr>
          <w:rFonts w:ascii="Times New Roman" w:eastAsia="Times New Roman" w:hAnsi="Times New Roman" w:cs="Times New Roman"/>
          <w:color w:val="000000"/>
          <w:sz w:val="24"/>
          <w:szCs w:val="24"/>
        </w:rPr>
        <w:t xml:space="preserve">, from the national framework provided by the Department?  This framework close to being finalised and will be available for drawdown with guidance as to how and what to order accompanying it.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there hand washing/hand sanitising stations in place to accommodate staff, students and visitors adhering to hand hygiene measures in accordance with Department guidance?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arrangements been made for staff and students to have regular access to hand-washing/hand sanitising facilities as appropriate?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Are hand sanitisers easily available and accessible for all staff, students and visitors – e.g. in each classroom and at entry and exit points to school buildings?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made arrangements to ensure hand hygiene facilities are regularly checked and well-stocked?</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Does the alcohol-based hand sanitiser have at least 60% ethanol or 70% isopropanol as the active ingredient?</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informed staff and students about the importance of hand washing?</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arranged for staff and students to view </w:t>
      </w:r>
      <w:hyperlink r:id="rId22">
        <w:r>
          <w:rPr>
            <w:rFonts w:ascii="Times New Roman" w:eastAsia="Times New Roman" w:hAnsi="Times New Roman" w:cs="Times New Roman"/>
            <w:color w:val="0070C0"/>
            <w:sz w:val="24"/>
            <w:szCs w:val="24"/>
            <w:u w:val="single"/>
          </w:rPr>
          <w:t>how to wash their hands</w:t>
        </w:r>
      </w:hyperlink>
      <w:r>
        <w:rPr>
          <w:rFonts w:ascii="Times New Roman" w:eastAsia="Times New Roman" w:hAnsi="Times New Roman" w:cs="Times New Roman"/>
          <w:color w:val="000000"/>
          <w:sz w:val="24"/>
          <w:szCs w:val="24"/>
        </w:rPr>
        <w:t xml:space="preserve"> (with soap and water for at least 20 seconds) and dry them correctly through the use of the HSE video resource?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shown staff and students how to use hand sanitiser correctly and where hand-sanitising stations are located?</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displayed posters on how to wash hands correctly in appropriate locations?</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told staff and students when they need to wash their hands or use hand sanitiser? This includes: </w:t>
      </w:r>
    </w:p>
    <w:p w:rsidR="009C16A7" w:rsidRDefault="00DB232A">
      <w:pPr>
        <w:numPr>
          <w:ilvl w:val="0"/>
          <w:numId w:val="6"/>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before and after eating and preparing food </w:t>
      </w:r>
    </w:p>
    <w:p w:rsidR="009C16A7" w:rsidRDefault="00DB232A">
      <w:pPr>
        <w:numPr>
          <w:ilvl w:val="0"/>
          <w:numId w:val="6"/>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after coughing or sneezing </w:t>
      </w:r>
    </w:p>
    <w:p w:rsidR="009C16A7" w:rsidRDefault="00DB232A">
      <w:pPr>
        <w:numPr>
          <w:ilvl w:val="0"/>
          <w:numId w:val="6"/>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after using the toilet</w:t>
      </w:r>
    </w:p>
    <w:p w:rsidR="009C16A7" w:rsidRDefault="00DB232A">
      <w:pPr>
        <w:numPr>
          <w:ilvl w:val="0"/>
          <w:numId w:val="6"/>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where hands are dirty</w:t>
      </w:r>
    </w:p>
    <w:p w:rsidR="009C16A7" w:rsidRDefault="00DB232A">
      <w:pPr>
        <w:numPr>
          <w:ilvl w:val="0"/>
          <w:numId w:val="6"/>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before and after wearing gloves</w:t>
      </w:r>
    </w:p>
    <w:p w:rsidR="009C16A7" w:rsidRDefault="00DB232A">
      <w:pPr>
        <w:numPr>
          <w:ilvl w:val="0"/>
          <w:numId w:val="6"/>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before and after being on public transport</w:t>
      </w:r>
    </w:p>
    <w:p w:rsidR="009C16A7" w:rsidRDefault="00DB232A">
      <w:pPr>
        <w:numPr>
          <w:ilvl w:val="0"/>
          <w:numId w:val="6"/>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before leaving home</w:t>
      </w:r>
    </w:p>
    <w:p w:rsidR="009C16A7" w:rsidRDefault="00DB232A">
      <w:pPr>
        <w:numPr>
          <w:ilvl w:val="0"/>
          <w:numId w:val="6"/>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when arriving/leaving the school /other sites </w:t>
      </w:r>
    </w:p>
    <w:p w:rsidR="009C16A7" w:rsidRDefault="00DB232A">
      <w:pPr>
        <w:numPr>
          <w:ilvl w:val="0"/>
          <w:numId w:val="2"/>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after each class</w:t>
      </w:r>
    </w:p>
    <w:p w:rsidR="009C16A7" w:rsidRDefault="00DB232A">
      <w:pPr>
        <w:numPr>
          <w:ilvl w:val="0"/>
          <w:numId w:val="2"/>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after touching potentially contaminated surfaces</w:t>
      </w:r>
    </w:p>
    <w:p w:rsidR="009C16A7" w:rsidRDefault="00DB232A">
      <w:pPr>
        <w:numPr>
          <w:ilvl w:val="0"/>
          <w:numId w:val="2"/>
        </w:numPr>
        <w:tabs>
          <w:tab w:val="left" w:pos="-223"/>
        </w:tabs>
        <w:spacing w:after="160" w:line="276" w:lineRule="auto"/>
        <w:ind w:left="85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if in contact with someone displaying any COVID-19 symptoms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told staff and students of the importance of good respiratory measures to limit the spread of the virus, including? </w:t>
      </w:r>
    </w:p>
    <w:p w:rsidR="009C16A7" w:rsidRDefault="00DB232A">
      <w:pPr>
        <w:numPr>
          <w:ilvl w:val="0"/>
          <w:numId w:val="4"/>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avoid touching the face, eyes, nose and mouth </w:t>
      </w:r>
    </w:p>
    <w:p w:rsidR="009C16A7" w:rsidRDefault="00DB232A">
      <w:pPr>
        <w:numPr>
          <w:ilvl w:val="0"/>
          <w:numId w:val="4"/>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cover coughs and sneezes with an elbow or a tissue </w:t>
      </w:r>
    </w:p>
    <w:p w:rsidR="009C16A7" w:rsidRDefault="00DB232A">
      <w:pPr>
        <w:numPr>
          <w:ilvl w:val="0"/>
          <w:numId w:val="4"/>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dispose of tissues in a covered bin</w:t>
      </w:r>
    </w:p>
    <w:p w:rsidR="009C16A7" w:rsidRDefault="009C16A7">
      <w:pPr>
        <w:tabs>
          <w:tab w:val="left" w:pos="-223"/>
        </w:tabs>
        <w:spacing w:after="160" w:line="276" w:lineRule="auto"/>
        <w:ind w:left="720"/>
        <w:rPr>
          <w:rFonts w:ascii="Times New Roman" w:eastAsia="Times New Roman" w:hAnsi="Times New Roman" w:cs="Times New Roman"/>
          <w:b/>
          <w:color w:val="000000"/>
          <w:sz w:val="24"/>
          <w:szCs w:val="24"/>
        </w:rPr>
      </w:pPr>
    </w:p>
    <w:p w:rsidR="009C16A7" w:rsidRDefault="00DB232A">
      <w:pPr>
        <w:tabs>
          <w:tab w:val="left" w:pos="-223"/>
        </w:tabs>
        <w:spacing w:line="276" w:lineRule="auto"/>
        <w:ind w:left="-709"/>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Physical Distancing:</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you identified all available school space to be used to maximise physical distancing? </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reviewed the </w:t>
      </w:r>
      <w:hyperlink r:id="rId23" w:anchor="additional-guidelines-and-procedures">
        <w:r>
          <w:rPr>
            <w:rFonts w:ascii="Times New Roman" w:eastAsia="Times New Roman" w:hAnsi="Times New Roman" w:cs="Times New Roman"/>
            <w:color w:val="0070C0"/>
            <w:sz w:val="24"/>
            <w:szCs w:val="24"/>
            <w:u w:val="single"/>
          </w:rPr>
          <w:t>templates provided by the Department of Education which show</w:t>
        </w:r>
      </w:hyperlink>
      <w:r>
        <w:rPr>
          <w:rFonts w:ascii="Times New Roman" w:eastAsia="Times New Roman" w:hAnsi="Times New Roman" w:cs="Times New Roman"/>
          <w:color w:val="000000"/>
          <w:sz w:val="24"/>
          <w:szCs w:val="24"/>
        </w:rPr>
        <w:t xml:space="preserve"> options for revised layout of school rooms to meet physical distancing requirements?</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you arranged to revise the layout of the rooms and furniture as per the Department guidelines?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arranged in each room that the teacher’s desk should be at least 1 metres (and where possible 2 metres) away from student desks?</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arranged in each room that students would be, at least 1 metres and (where possible 2 metres) away from each other?</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where possible and practicable assigned students to main class cohorts to minimise the risk of infection from COVID-19?</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you arranged the timetable to facilitate double classes where possible and practicable?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advised staff and students that when students are moving to an elective subject they would, where practicable be seated with members of their main class cohort?</w:t>
      </w:r>
    </w:p>
    <w:p w:rsidR="009C16A7" w:rsidRDefault="00DB232A">
      <w:pPr>
        <w:numPr>
          <w:ilvl w:val="0"/>
          <w:numId w:val="3"/>
        </w:numPr>
        <w:tabs>
          <w:tab w:val="left" w:pos="-223"/>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made arrangements to limit interaction on arrival and departure from school and in other shared areas?</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Have you encouraged walking or cycling to school as much as possible?</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you made arrangements, in so far as possible, to open additional access points to school to reduce congestion?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Can you provide a one system for entering and exiting the school, where practical?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you arranged for staff meetings to be held remotely or in small groups or in large spaces to facilitate physical distancing?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you taken steps to minimise rotation of staff between classes where possible? </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a system to regularly remind staff and students to maintain physical distancing?</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advised staff and students not to shake hands and to avoid any physical contact?</w:t>
      </w:r>
    </w:p>
    <w:p w:rsidR="009C16A7" w:rsidRDefault="00DB232A">
      <w:pPr>
        <w:numPr>
          <w:ilvl w:val="0"/>
          <w:numId w:val="3"/>
        </w:numPr>
        <w:tabs>
          <w:tab w:val="left" w:pos="-223"/>
        </w:tabs>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stopped all non-essential travel for school activities?</w:t>
      </w:r>
    </w:p>
    <w:p w:rsidR="009C16A7" w:rsidRDefault="009C16A7">
      <w:pPr>
        <w:tabs>
          <w:tab w:val="left" w:pos="-223"/>
        </w:tabs>
        <w:spacing w:after="160" w:line="276" w:lineRule="auto"/>
        <w:ind w:left="-223"/>
        <w:rPr>
          <w:rFonts w:ascii="Times New Roman" w:eastAsia="Times New Roman" w:hAnsi="Times New Roman" w:cs="Times New Roman"/>
          <w:b/>
          <w:color w:val="000000"/>
          <w:sz w:val="24"/>
          <w:szCs w:val="24"/>
        </w:rPr>
      </w:pP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Visitors to Schools</w:t>
      </w: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u w:val="single"/>
        </w:rPr>
        <w:t>Appendix 7</w:t>
      </w:r>
      <w:r>
        <w:rPr>
          <w:rFonts w:ascii="Times New Roman" w:eastAsia="Times New Roman" w:hAnsi="Times New Roman" w:cs="Times New Roman"/>
          <w:b/>
          <w:sz w:val="24"/>
          <w:szCs w:val="24"/>
        </w:rPr>
        <w:t xml:space="preserve"> Checklist for dealing with a suspected case of COVID-19</w:t>
      </w: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Each main class cohort should be considered a separate group for the purpose of managing suspected cases. Each teacher/staff member will be required to manage a suspected case in line with the protocol and training.</w:t>
      </w: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A nominated member of the school management team will be responsible for ensuring that all aspects of the protocol to deal with suspected cases have been adhered to. </w:t>
      </w:r>
    </w:p>
    <w:p w:rsidR="009C16A7" w:rsidRDefault="00DB232A">
      <w:pPr>
        <w:tabs>
          <w:tab w:val="left" w:pos="-223"/>
        </w:tabs>
        <w:spacing w:line="276" w:lineRule="auto"/>
        <w:ind w:left="-74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u w:val="single"/>
        </w:rPr>
        <w:t>Isolation Area</w:t>
      </w:r>
    </w:p>
    <w:p w:rsidR="009C16A7" w:rsidRDefault="00DB232A">
      <w:pPr>
        <w:numPr>
          <w:ilvl w:val="0"/>
          <w:numId w:val="9"/>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identified a place that can be used as an isolation area, preferably with a door that can close?</w:t>
      </w:r>
    </w:p>
    <w:p w:rsidR="009C16A7" w:rsidRDefault="00DB232A">
      <w:pPr>
        <w:numPr>
          <w:ilvl w:val="0"/>
          <w:numId w:val="9"/>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isolation area does not have to be a separate room but if it is not a room it should be 2m away from others in the room. </w:t>
      </w:r>
    </w:p>
    <w:p w:rsidR="009C16A7" w:rsidRDefault="00DB232A">
      <w:pPr>
        <w:numPr>
          <w:ilvl w:val="0"/>
          <w:numId w:val="9"/>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Is the isolation area accessible, including to staff and students with disabilities?</w:t>
      </w:r>
    </w:p>
    <w:p w:rsidR="009C16A7" w:rsidRDefault="00DB232A">
      <w:pPr>
        <w:numPr>
          <w:ilvl w:val="0"/>
          <w:numId w:val="9"/>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Is the route to the isolation area accessible? </w:t>
      </w:r>
    </w:p>
    <w:p w:rsidR="009C16A7" w:rsidRDefault="00DB232A">
      <w:pPr>
        <w:numPr>
          <w:ilvl w:val="0"/>
          <w:numId w:val="9"/>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you a contingency plan for dealing with more than one suspected case of COVID-19? </w:t>
      </w:r>
    </w:p>
    <w:p w:rsidR="009C16A7" w:rsidRDefault="00DB232A">
      <w:pPr>
        <w:numPr>
          <w:ilvl w:val="0"/>
          <w:numId w:val="9"/>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the following available in the isolation area(s)?</w:t>
      </w:r>
    </w:p>
    <w:p w:rsidR="009C16A7" w:rsidRDefault="00DB232A">
      <w:pPr>
        <w:numPr>
          <w:ilvl w:val="0"/>
          <w:numId w:val="5"/>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Tissues</w:t>
      </w:r>
    </w:p>
    <w:p w:rsidR="009C16A7" w:rsidRDefault="00DB232A">
      <w:pPr>
        <w:numPr>
          <w:ilvl w:val="0"/>
          <w:numId w:val="5"/>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Hand sanitiser</w:t>
      </w:r>
    </w:p>
    <w:p w:rsidR="009C16A7" w:rsidRDefault="00DB232A">
      <w:pPr>
        <w:numPr>
          <w:ilvl w:val="0"/>
          <w:numId w:val="5"/>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Disinfectant/wipes</w:t>
      </w:r>
    </w:p>
    <w:p w:rsidR="009C16A7" w:rsidRDefault="00DB232A">
      <w:pPr>
        <w:numPr>
          <w:ilvl w:val="0"/>
          <w:numId w:val="5"/>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Gloves/Masks</w:t>
      </w:r>
    </w:p>
    <w:p w:rsidR="009C16A7" w:rsidRDefault="00DB232A">
      <w:pPr>
        <w:numPr>
          <w:ilvl w:val="0"/>
          <w:numId w:val="5"/>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Waste Bags</w:t>
      </w:r>
    </w:p>
    <w:p w:rsidR="009C16A7" w:rsidRDefault="00DB232A">
      <w:pPr>
        <w:numPr>
          <w:ilvl w:val="0"/>
          <w:numId w:val="5"/>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Bins</w:t>
      </w:r>
    </w:p>
    <w:p w:rsidR="009C16A7" w:rsidRDefault="009C16A7">
      <w:pPr>
        <w:spacing w:after="200" w:line="276" w:lineRule="auto"/>
        <w:rPr>
          <w:rFonts w:ascii="Times New Roman" w:eastAsia="Times New Roman" w:hAnsi="Times New Roman" w:cs="Times New Roman"/>
          <w:b/>
          <w:color w:val="000000"/>
          <w:sz w:val="24"/>
          <w:szCs w:val="24"/>
          <w:u w:val="single"/>
        </w:rPr>
      </w:pPr>
    </w:p>
    <w:p w:rsidR="009C16A7" w:rsidRDefault="009C16A7">
      <w:pPr>
        <w:spacing w:after="200" w:line="276" w:lineRule="auto"/>
        <w:rPr>
          <w:rFonts w:ascii="Times New Roman" w:eastAsia="Times New Roman" w:hAnsi="Times New Roman" w:cs="Times New Roman"/>
          <w:b/>
          <w:color w:val="000000"/>
          <w:sz w:val="24"/>
          <w:szCs w:val="24"/>
          <w:u w:val="single"/>
        </w:rPr>
      </w:pPr>
    </w:p>
    <w:p w:rsidR="009C16A7" w:rsidRDefault="00DB232A">
      <w:pPr>
        <w:spacing w:after="200" w:line="276"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Isolating a Person</w:t>
      </w:r>
    </w:p>
    <w:p w:rsidR="009C16A7" w:rsidRDefault="00DB232A">
      <w:pPr>
        <w:numPr>
          <w:ilvl w:val="0"/>
          <w:numId w:val="9"/>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procedures in place to accompany the infected person to the isolation area, along the isolation route with physical distancing from them?</w:t>
      </w:r>
    </w:p>
    <w:p w:rsidR="009C16A7" w:rsidRDefault="00DB232A">
      <w:pPr>
        <w:numPr>
          <w:ilvl w:val="0"/>
          <w:numId w:val="9"/>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staff familiar with this procedure?</w:t>
      </w:r>
    </w:p>
    <w:p w:rsidR="009C16A7" w:rsidRDefault="00DB232A">
      <w:pPr>
        <w:numPr>
          <w:ilvl w:val="0"/>
          <w:numId w:val="9"/>
        </w:numPr>
        <w:spacing w:after="200" w:line="312"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Have others been advised to maintain a distance of at least 2m from the affected person at all times? (it is intended that this will be dealt with as part of DES online training) </w:t>
      </w:r>
    </w:p>
    <w:p w:rsidR="009C16A7" w:rsidRDefault="00DB232A">
      <w:pPr>
        <w:numPr>
          <w:ilvl w:val="0"/>
          <w:numId w:val="9"/>
        </w:numPr>
        <w:spacing w:after="200" w:line="312"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Is there a disposable mask to wear for the affected person while in the common area and when exiting the building? </w:t>
      </w:r>
    </w:p>
    <w:p w:rsidR="009C16A7" w:rsidRDefault="00DB232A">
      <w:pPr>
        <w:spacing w:after="200" w:line="312"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lastRenderedPageBreak/>
        <w:t>Arranging for the affected person to leave the School</w:t>
      </w:r>
    </w:p>
    <w:p w:rsidR="009C16A7" w:rsidRDefault="00DB232A">
      <w:pPr>
        <w:numPr>
          <w:ilvl w:val="0"/>
          <w:numId w:val="9"/>
        </w:numPr>
        <w:spacing w:after="20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 have you established by asking them if the staff members feel well enough to travel home?</w:t>
      </w:r>
    </w:p>
    <w:p w:rsidR="009C16A7" w:rsidRDefault="00DB232A">
      <w:pPr>
        <w:numPr>
          <w:ilvl w:val="0"/>
          <w:numId w:val="9"/>
        </w:numPr>
        <w:spacing w:after="20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 have you immediately contacted their parents/guardians and arranged for them to collect their student? Under no circumstances can a student use public or school transport to travel home if they are a suspected case of COVID-19. </w:t>
      </w:r>
    </w:p>
    <w:p w:rsidR="009C16A7" w:rsidRDefault="00DB232A">
      <w:pPr>
        <w:numPr>
          <w:ilvl w:val="0"/>
          <w:numId w:val="9"/>
        </w:numPr>
        <w:spacing w:after="20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affected person should be advised to avoid touching other people, surfaces and objects.</w:t>
      </w:r>
    </w:p>
    <w:p w:rsidR="009C16A7" w:rsidRDefault="00DB232A">
      <w:pPr>
        <w:numPr>
          <w:ilvl w:val="0"/>
          <w:numId w:val="9"/>
        </w:numPr>
        <w:spacing w:after="20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affected person should be advised to cover their mouth and nose with disposable tissue(s) when they cough or sneeze, and to put the tissue in the bin.</w:t>
      </w:r>
    </w:p>
    <w:p w:rsidR="009C16A7" w:rsidRDefault="00DB232A">
      <w:pPr>
        <w:numPr>
          <w:ilvl w:val="0"/>
          <w:numId w:val="9"/>
        </w:numPr>
        <w:spacing w:after="20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transport home or to an assessment centre been arranged if the affected person has been directed to go there by their GP?</w:t>
      </w:r>
    </w:p>
    <w:p w:rsidR="009C16A7" w:rsidRDefault="00DB232A">
      <w:pPr>
        <w:numPr>
          <w:ilvl w:val="0"/>
          <w:numId w:val="9"/>
        </w:numPr>
        <w:spacing w:after="20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the affected person been advised not to go to their GP’s surgery or any pharmacy or hospital?</w:t>
      </w:r>
    </w:p>
    <w:p w:rsidR="009C16A7" w:rsidRDefault="00DB232A">
      <w:pPr>
        <w:numPr>
          <w:ilvl w:val="0"/>
          <w:numId w:val="9"/>
        </w:numPr>
        <w:spacing w:after="20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the affected person been advised they must not use public transport?</w:t>
      </w:r>
    </w:p>
    <w:p w:rsidR="009C16A7" w:rsidRDefault="00DB232A">
      <w:pPr>
        <w:numPr>
          <w:ilvl w:val="0"/>
          <w:numId w:val="9"/>
        </w:numPr>
        <w:spacing w:after="20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the affected person been advised to continue wearing the face mask until they reach home?</w:t>
      </w:r>
    </w:p>
    <w:p w:rsidR="009C16A7" w:rsidRDefault="009C16A7">
      <w:pPr>
        <w:spacing w:after="200" w:line="312" w:lineRule="auto"/>
        <w:ind w:left="360"/>
        <w:rPr>
          <w:rFonts w:ascii="Times New Roman" w:eastAsia="Times New Roman" w:hAnsi="Times New Roman" w:cs="Times New Roman"/>
          <w:color w:val="000000"/>
          <w:sz w:val="24"/>
          <w:szCs w:val="24"/>
        </w:rPr>
      </w:pPr>
    </w:p>
    <w:p w:rsidR="009C16A7" w:rsidRDefault="00DB232A">
      <w:pPr>
        <w:spacing w:after="200" w:line="276"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Follow up</w:t>
      </w:r>
    </w:p>
    <w:p w:rsidR="009C16A7" w:rsidRDefault="00DB232A">
      <w:pPr>
        <w:numPr>
          <w:ilvl w:val="0"/>
          <w:numId w:val="9"/>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carried out an assessment of the incident to identify any follow-up actions needed?</w:t>
      </w:r>
    </w:p>
    <w:p w:rsidR="009C16A7" w:rsidRDefault="00DB232A">
      <w:pPr>
        <w:numPr>
          <w:ilvl w:val="0"/>
          <w:numId w:val="9"/>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advised the LWR of the incident in accordance with the agreed protocol? </w:t>
      </w:r>
    </w:p>
    <w:p w:rsidR="009C16A7" w:rsidRDefault="00DB232A">
      <w:pPr>
        <w:numPr>
          <w:ilvl w:val="0"/>
          <w:numId w:val="9"/>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you available to provide advice and assistance if contacted by the HSE?</w:t>
      </w:r>
    </w:p>
    <w:p w:rsidR="009C16A7" w:rsidRDefault="00DB232A">
      <w:pPr>
        <w:tabs>
          <w:tab w:val="left" w:pos="360"/>
        </w:tabs>
        <w:spacing w:line="276"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Cleaning</w:t>
      </w:r>
    </w:p>
    <w:p w:rsidR="009C16A7" w:rsidRDefault="00DB232A">
      <w:pPr>
        <w:numPr>
          <w:ilvl w:val="0"/>
          <w:numId w:val="9"/>
        </w:numPr>
        <w:tabs>
          <w:tab w:val="left" w:pos="360"/>
        </w:tabs>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Have you taken the isolation area out-of-use until cleaned and disinfected?</w:t>
      </w:r>
    </w:p>
    <w:p w:rsidR="009C16A7" w:rsidRDefault="00DB232A">
      <w:pPr>
        <w:numPr>
          <w:ilvl w:val="0"/>
          <w:numId w:val="9"/>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made arrangements to clean and disinfect any classroom space where the staff or students were located?  </w:t>
      </w:r>
    </w:p>
    <w:p w:rsidR="009C16A7" w:rsidRDefault="00DB232A">
      <w:pPr>
        <w:numPr>
          <w:ilvl w:val="0"/>
          <w:numId w:val="9"/>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arranged for cleaning and disinfection of the isolation area and any other areas involved, as soon as practical after the affected person has left the building?  </w:t>
      </w:r>
    </w:p>
    <w:p w:rsidR="009C16A7" w:rsidRDefault="00DB232A">
      <w:pPr>
        <w:numPr>
          <w:ilvl w:val="0"/>
          <w:numId w:val="9"/>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the cleaners been trained in dealing with contaminated areas and supplied with the appropriate PPE? (</w:t>
      </w:r>
      <w:r>
        <w:rPr>
          <w:rFonts w:ascii="Times New Roman" w:eastAsia="Times New Roman" w:hAnsi="Times New Roman" w:cs="Times New Roman"/>
          <w:i/>
          <w:color w:val="000000"/>
          <w:sz w:val="24"/>
          <w:szCs w:val="24"/>
        </w:rPr>
        <w:t xml:space="preserve">It is intended to provide online training for cleaning staff. Appropriate PPE will be available to schools through the national procurement process which schools can access in line with the guidance which will be provided shortly) </w:t>
      </w:r>
    </w:p>
    <w:p w:rsidR="009C16A7" w:rsidRDefault="009C16A7">
      <w:pPr>
        <w:tabs>
          <w:tab w:val="left" w:pos="-223"/>
        </w:tabs>
        <w:spacing w:after="160" w:line="276" w:lineRule="auto"/>
        <w:ind w:left="-223"/>
        <w:rPr>
          <w:rFonts w:ascii="Times New Roman" w:eastAsia="Times New Roman" w:hAnsi="Times New Roman" w:cs="Times New Roman"/>
          <w:b/>
          <w:color w:val="000000"/>
          <w:sz w:val="24"/>
          <w:szCs w:val="24"/>
        </w:rPr>
      </w:pPr>
    </w:p>
    <w:p w:rsidR="009C16A7" w:rsidRDefault="00DB232A">
      <w:pPr>
        <w:spacing w:after="200" w:line="31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u w:val="single"/>
        </w:rPr>
        <w:t xml:space="preserve">Appendix: </w:t>
      </w:r>
      <w:r>
        <w:rPr>
          <w:rFonts w:ascii="Times New Roman" w:eastAsia="Times New Roman" w:hAnsi="Times New Roman" w:cs="Times New Roman"/>
          <w:b/>
          <w:sz w:val="24"/>
          <w:szCs w:val="24"/>
        </w:rPr>
        <w:t xml:space="preserve">Checklist Lead Worker Representative </w:t>
      </w:r>
    </w:p>
    <w:p w:rsidR="009C16A7" w:rsidRDefault="00DB232A">
      <w:pPr>
        <w:spacing w:after="200" w:line="31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Checklist of questions in line with the protocol at Appendix 3 as agreed between the Department and management bodies </w:t>
      </w:r>
    </w:p>
    <w:p w:rsidR="009C16A7" w:rsidRDefault="00DB232A">
      <w:pPr>
        <w:numPr>
          <w:ilvl w:val="0"/>
          <w:numId w:val="7"/>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been s/elected by your colleagues on the staff and have you agreed with your school principal to act as a Lead Worker Representative for your school, in accordance with the process for </w:t>
      </w:r>
      <w:r>
        <w:rPr>
          <w:rFonts w:ascii="Times New Roman" w:eastAsia="Times New Roman" w:hAnsi="Times New Roman" w:cs="Times New Roman"/>
          <w:i/>
          <w:color w:val="000000"/>
          <w:sz w:val="24"/>
          <w:szCs w:val="24"/>
        </w:rPr>
        <w:t>lead worker representative/s in schools that has been agreed centrally and is to be implemented locally).</w:t>
      </w:r>
      <w:r>
        <w:rPr>
          <w:rFonts w:ascii="Times New Roman" w:eastAsia="Times New Roman" w:hAnsi="Times New Roman" w:cs="Times New Roman"/>
          <w:color w:val="000000"/>
          <w:sz w:val="24"/>
          <w:szCs w:val="24"/>
        </w:rPr>
        <w:t xml:space="preserve"> </w:t>
      </w:r>
    </w:p>
    <w:p w:rsidR="009C16A7" w:rsidRDefault="00DB232A">
      <w:pPr>
        <w:numPr>
          <w:ilvl w:val="0"/>
          <w:numId w:val="7"/>
        </w:numPr>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Have you been provided with information and training in relation to the role of Lead Worker Representative?  (</w:t>
      </w:r>
      <w:r>
        <w:rPr>
          <w:rFonts w:ascii="Times New Roman" w:eastAsia="Times New Roman" w:hAnsi="Times New Roman" w:cs="Times New Roman"/>
          <w:i/>
          <w:color w:val="000000"/>
          <w:sz w:val="24"/>
          <w:szCs w:val="24"/>
        </w:rPr>
        <w:t xml:space="preserve">Training for this role is currently being explored with the HSA). </w:t>
      </w:r>
    </w:p>
    <w:p w:rsidR="009C16A7" w:rsidRDefault="00DB232A">
      <w:pPr>
        <w:numPr>
          <w:ilvl w:val="0"/>
          <w:numId w:val="7"/>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you keeping up to date with the latest COVID-19 advice from Government?</w:t>
      </w:r>
    </w:p>
    <w:p w:rsidR="009C16A7" w:rsidRDefault="00DB232A">
      <w:pPr>
        <w:numPr>
          <w:ilvl w:val="0"/>
          <w:numId w:val="7"/>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you aware of the </w:t>
      </w:r>
      <w:hyperlink r:id="rId24">
        <w:r>
          <w:rPr>
            <w:rFonts w:ascii="Times New Roman" w:eastAsia="Times New Roman" w:hAnsi="Times New Roman" w:cs="Times New Roman"/>
            <w:color w:val="0070C0"/>
            <w:sz w:val="24"/>
            <w:szCs w:val="24"/>
            <w:u w:val="single"/>
          </w:rPr>
          <w:t>signs and symptoms of COVID-19</w:t>
        </w:r>
      </w:hyperlink>
      <w:r>
        <w:rPr>
          <w:rFonts w:ascii="Times New Roman" w:eastAsia="Times New Roman" w:hAnsi="Times New Roman" w:cs="Times New Roman"/>
          <w:color w:val="000000"/>
          <w:sz w:val="24"/>
          <w:szCs w:val="24"/>
        </w:rPr>
        <w:t xml:space="preserve">? </w:t>
      </w:r>
    </w:p>
    <w:p w:rsidR="009C16A7" w:rsidRDefault="00DB232A">
      <w:pPr>
        <w:numPr>
          <w:ilvl w:val="0"/>
          <w:numId w:val="7"/>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know </w:t>
      </w:r>
      <w:hyperlink r:id="rId25">
        <w:r>
          <w:rPr>
            <w:rFonts w:ascii="Times New Roman" w:eastAsia="Times New Roman" w:hAnsi="Times New Roman" w:cs="Times New Roman"/>
            <w:color w:val="0070C0"/>
            <w:sz w:val="24"/>
            <w:szCs w:val="24"/>
            <w:u w:val="single"/>
          </w:rPr>
          <w:t>how the virus is spread</w:t>
        </w:r>
      </w:hyperlink>
      <w:r>
        <w:rPr>
          <w:rFonts w:ascii="Times New Roman" w:eastAsia="Times New Roman" w:hAnsi="Times New Roman" w:cs="Times New Roman"/>
          <w:color w:val="000000"/>
          <w:sz w:val="24"/>
          <w:szCs w:val="24"/>
        </w:rPr>
        <w:t>?</w:t>
      </w:r>
    </w:p>
    <w:p w:rsidR="009C16A7" w:rsidRDefault="00DB232A">
      <w:pPr>
        <w:numPr>
          <w:ilvl w:val="0"/>
          <w:numId w:val="7"/>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how to help prevent the spread of COVID-19?</w:t>
      </w:r>
    </w:p>
    <w:p w:rsidR="009C16A7" w:rsidRDefault="00DB232A">
      <w:pPr>
        <w:numPr>
          <w:ilvl w:val="0"/>
          <w:numId w:val="7"/>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Have you watched and do you understand the online training provided by the Department of Education and have you been given induction training before returning to school?</w:t>
      </w:r>
    </w:p>
    <w:p w:rsidR="009C16A7" w:rsidRDefault="00DB232A">
      <w:pPr>
        <w:numPr>
          <w:ilvl w:val="0"/>
          <w:numId w:val="7"/>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been made aware of the control measures your school has put in place to minimise the risk of you and others being exposed to COVID-19? </w:t>
      </w:r>
    </w:p>
    <w:p w:rsidR="009C16A7" w:rsidRDefault="00DB232A">
      <w:pPr>
        <w:numPr>
          <w:ilvl w:val="0"/>
          <w:numId w:val="7"/>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you helping in keeping your fellow workers up to date with the latest COVID-19 advice from Government?</w:t>
      </w:r>
    </w:p>
    <w:p w:rsidR="009C16A7" w:rsidRDefault="00DB232A">
      <w:pPr>
        <w:numPr>
          <w:ilvl w:val="0"/>
          <w:numId w:val="7"/>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completed the COVID-19 return-to-work form and given it to your school? </w:t>
      </w:r>
      <w:r>
        <w:rPr>
          <w:rFonts w:ascii="Times New Roman" w:eastAsia="Times New Roman" w:hAnsi="Times New Roman" w:cs="Times New Roman"/>
          <w:i/>
          <w:color w:val="000000"/>
          <w:sz w:val="24"/>
          <w:szCs w:val="24"/>
        </w:rPr>
        <w:t>(DES template Return-to-Work form available)</w:t>
      </w:r>
    </w:p>
    <w:p w:rsidR="009C16A7" w:rsidRDefault="00DB232A">
      <w:pPr>
        <w:numPr>
          <w:ilvl w:val="0"/>
          <w:numId w:val="7"/>
        </w:numPr>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Are you aware of the control measures your school has put in place to minimise the risk of you and others being exposed to COVID-19? (</w:t>
      </w:r>
      <w:r>
        <w:rPr>
          <w:rFonts w:ascii="Times New Roman" w:eastAsia="Times New Roman" w:hAnsi="Times New Roman" w:cs="Times New Roman"/>
          <w:i/>
          <w:color w:val="000000"/>
          <w:sz w:val="24"/>
          <w:szCs w:val="24"/>
        </w:rPr>
        <w:t>Checklist for School Management available)</w:t>
      </w:r>
    </w:p>
    <w:p w:rsidR="009C16A7" w:rsidRDefault="00DB232A">
      <w:pPr>
        <w:numPr>
          <w:ilvl w:val="0"/>
          <w:numId w:val="7"/>
        </w:numPr>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On behalf of the employer did your school principal consult with you when putting control measures in place? Control measures have been agreed centrally between the Department and education partners and will be revised as necessary. Consultation at school level should take place on any specific local arrangements necessary to implement the protocol</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a means of regular communication with the principal and where applicable any other person with overall responsibility for the school COVID-19 plan?</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you co-operating with your school to make sure these control measures are maintained?</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familiarised yourself with the cleaning requirements needed to help prevent cross contamination? (</w:t>
      </w:r>
      <w:r>
        <w:rPr>
          <w:rFonts w:ascii="Times New Roman" w:eastAsia="Times New Roman" w:hAnsi="Times New Roman" w:cs="Times New Roman"/>
          <w:i/>
          <w:color w:val="000000"/>
          <w:sz w:val="24"/>
          <w:szCs w:val="24"/>
        </w:rPr>
        <w:t>Checklist for Cleaning and Disinfection available</w:t>
      </w:r>
      <w:r>
        <w:rPr>
          <w:rFonts w:ascii="Times New Roman" w:eastAsia="Times New Roman" w:hAnsi="Times New Roman" w:cs="Times New Roman"/>
          <w:color w:val="000000"/>
          <w:sz w:val="24"/>
          <w:szCs w:val="24"/>
        </w:rPr>
        <w:t>)</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been asked to walk around and check that the control measures are in place and are being maintained?</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you reporting immediately to the person with overall responsibility for the school COVID-19 plan any problems, areas of non-compliance or defects that you see?</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you keeping a record of any problems, areas of non-compliance or defects and what action was taken to remedy the issue?</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you familiar with what to do in the event of someone developing the symptoms of COVID-19 while at school?</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Are you co-operating with your school in identifying an isolation area and a safe route to that area? (</w:t>
      </w:r>
      <w:r>
        <w:rPr>
          <w:rFonts w:ascii="Times New Roman" w:eastAsia="Times New Roman" w:hAnsi="Times New Roman" w:cs="Times New Roman"/>
          <w:i/>
          <w:color w:val="000000"/>
          <w:sz w:val="24"/>
          <w:szCs w:val="24"/>
        </w:rPr>
        <w:t>Checklist for dealing with suspected case of COVID-19 available)</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you helping in the monitoring and keeping under review the management of someone developing symptoms of COVID-19 while at school?</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Once the affected person has left the school, are you helping in assessing what follow-up action is needed?</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you helping in maintaining the staff and student contact log?</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been made aware of any changes to the emergency plans or first aid procedures for your school?</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you making yourself available to fellow staff to listen to any COVID-19 control concerns or suggestions they may have?</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Are you raising those control concerns or suggestions with your school Principal and feeding back the response to the staff member/s who raised the issue?</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Are you aware of the availability of the Spectrum Life Wellbeing Together Programme? </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Have you been provided by the Principal/ school management with the supports to which you are entitled in your role as Lead Worker Representative?</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If you are a teacher, have you been provided with the 2 hours per week of protected time off class contact hours, as provided for in the protocol?</w:t>
      </w:r>
    </w:p>
    <w:p w:rsidR="009C16A7" w:rsidRDefault="00DB232A">
      <w:pPr>
        <w:numPr>
          <w:ilvl w:val="0"/>
          <w:numId w:val="7"/>
        </w:num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If you are an SNA, have you been provided with 66 of the “72 hours”, as provided for in the protocol?</w:t>
      </w:r>
    </w:p>
    <w:p w:rsidR="009C16A7" w:rsidRDefault="009C16A7">
      <w:pPr>
        <w:rPr>
          <w:rFonts w:ascii="Times New Roman" w:eastAsia="Times New Roman" w:hAnsi="Times New Roman" w:cs="Times New Roman"/>
          <w:color w:val="000000"/>
          <w:sz w:val="24"/>
          <w:szCs w:val="24"/>
        </w:rPr>
      </w:pPr>
    </w:p>
    <w:p w:rsidR="009C16A7" w:rsidRDefault="00DB232A">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you are a school secretary or a caretaker have your duties been re-prioritised by school management to afford you sufficient time to carry out your duties as LWR within the scope of your normal contracted hours, as provide for in the protocol?</w:t>
      </w:r>
    </w:p>
    <w:p w:rsidR="009C16A7" w:rsidRDefault="00DB232A">
      <w:pPr>
        <w:spacing w:after="200" w:line="31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u w:val="single"/>
        </w:rPr>
        <w:t xml:space="preserve">Appendix: </w:t>
      </w:r>
      <w:r>
        <w:rPr>
          <w:rFonts w:ascii="Times New Roman" w:eastAsia="Times New Roman" w:hAnsi="Times New Roman" w:cs="Times New Roman"/>
          <w:b/>
          <w:sz w:val="24"/>
          <w:szCs w:val="24"/>
        </w:rPr>
        <w:t xml:space="preserve">Checklist for Cleaning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Have you a system in place for checking and keeping up to date with the latest public health advice from Government and the Department of Education, to ensure that advice is made available in a timely manner to staff and students and to adjust your cleaning procedures in line with that advice?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reviewed the HPSC health advice for the safe re-opening of schools, in particular </w:t>
      </w:r>
      <w:r>
        <w:rPr>
          <w:rFonts w:ascii="Times New Roman" w:eastAsia="Times New Roman" w:hAnsi="Times New Roman" w:cs="Times New Roman"/>
          <w:b/>
          <w:i/>
          <w:color w:val="000000"/>
          <w:sz w:val="24"/>
          <w:szCs w:val="24"/>
        </w:rPr>
        <w:t>Section 5.6 Environmental Hygiene</w:t>
      </w:r>
      <w:r>
        <w:rPr>
          <w:rFonts w:ascii="Times New Roman" w:eastAsia="Times New Roman" w:hAnsi="Times New Roman" w:cs="Times New Roman"/>
          <w:color w:val="000000"/>
          <w:sz w:val="24"/>
          <w:szCs w:val="24"/>
        </w:rPr>
        <w:t xml:space="preserve">?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explained the need for the enhanced cleaning regime to staff and students?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you aware that cleaning is best achieved using a general purpose detergent </w:t>
      </w:r>
      <w:r>
        <w:rPr>
          <w:rFonts w:ascii="Times New Roman" w:eastAsia="Times New Roman" w:hAnsi="Times New Roman" w:cs="Times New Roman"/>
          <w:sz w:val="24"/>
          <w:szCs w:val="24"/>
        </w:rPr>
        <w:t>and warm</w:t>
      </w:r>
      <w:r>
        <w:rPr>
          <w:rFonts w:ascii="Times New Roman" w:eastAsia="Times New Roman" w:hAnsi="Times New Roman" w:cs="Times New Roman"/>
          <w:color w:val="000000"/>
          <w:sz w:val="24"/>
          <w:szCs w:val="24"/>
        </w:rPr>
        <w:t xml:space="preserve"> water, clean cloths, mops and the mechanical action of wiping and cleaning, following by rinsing and drying?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sufficient cleaning materials in place to support the enhanced cleaning regime? </w:t>
      </w:r>
    </w:p>
    <w:p w:rsidR="009C16A7" w:rsidRDefault="00DB232A">
      <w:pPr>
        <w:numPr>
          <w:ilvl w:val="0"/>
          <w:numId w:val="16"/>
        </w:numPr>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Have you provided training for cleaning staff on the enhanced cleaning regime? (</w:t>
      </w:r>
      <w:r>
        <w:rPr>
          <w:rFonts w:ascii="Times New Roman" w:eastAsia="Times New Roman" w:hAnsi="Times New Roman" w:cs="Times New Roman"/>
          <w:i/>
          <w:color w:val="000000"/>
          <w:sz w:val="24"/>
          <w:szCs w:val="24"/>
        </w:rPr>
        <w:t xml:space="preserve">DES intends to provide online training for cleaning staff) </w:t>
      </w:r>
    </w:p>
    <w:p w:rsidR="009C16A7" w:rsidRDefault="00DB232A">
      <w:pPr>
        <w:numPr>
          <w:ilvl w:val="0"/>
          <w:numId w:val="16"/>
        </w:numPr>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Have you made arrangements for the regular and safe emptying of bins?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you familiar with the cleaning options for school settings set out in the HPSC health advice for schools for surfaces, toilets, cleaning equipment, PPE and waste management?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you aware that each school setting should be cleaned once per day?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in place a system for regular cleaning of the following frequently touched surfaces? </w:t>
      </w:r>
    </w:p>
    <w:p w:rsidR="009C16A7" w:rsidRDefault="00DB232A">
      <w:pPr>
        <w:numPr>
          <w:ilvl w:val="0"/>
          <w:numId w:val="15"/>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Door handles, </w:t>
      </w:r>
    </w:p>
    <w:p w:rsidR="009C16A7" w:rsidRDefault="00DB232A">
      <w:pPr>
        <w:numPr>
          <w:ilvl w:val="0"/>
          <w:numId w:val="15"/>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 rails</w:t>
      </w:r>
    </w:p>
    <w:p w:rsidR="009C16A7" w:rsidRDefault="00DB232A">
      <w:pPr>
        <w:numPr>
          <w:ilvl w:val="0"/>
          <w:numId w:val="15"/>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Chairs/arm rests</w:t>
      </w:r>
    </w:p>
    <w:p w:rsidR="009C16A7" w:rsidRDefault="00DB232A">
      <w:pPr>
        <w:numPr>
          <w:ilvl w:val="0"/>
          <w:numId w:val="15"/>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Communal eating areas</w:t>
      </w:r>
    </w:p>
    <w:p w:rsidR="009C16A7" w:rsidRDefault="00DB232A">
      <w:pPr>
        <w:numPr>
          <w:ilvl w:val="0"/>
          <w:numId w:val="15"/>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Sinks</w:t>
      </w:r>
    </w:p>
    <w:p w:rsidR="009C16A7" w:rsidRDefault="00DB232A">
      <w:pPr>
        <w:numPr>
          <w:ilvl w:val="0"/>
          <w:numId w:val="15"/>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Toilets facilities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Have you provided cleaning materials to staff and students so that they can clean their own desk or immediate workspace?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advised staff that they are responsible for cleaning personal items that have been brought to work and are likely to be handled at work or during breaks? E.g. mobile phone laptop and to avoid leaving them down on communal surfaces or they will need to clean the surface after the personal item is removed.</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advised staff and students to avoid sharing items such as cups, bottles, cutlery, pens</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put in place a written cleaning schedule to be made available to cleaning staff including:</w:t>
      </w:r>
    </w:p>
    <w:p w:rsidR="009C16A7" w:rsidRDefault="00DB232A">
      <w:pPr>
        <w:numPr>
          <w:ilvl w:val="0"/>
          <w:numId w:val="17"/>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 and areas to be cleaned</w:t>
      </w:r>
    </w:p>
    <w:p w:rsidR="009C16A7" w:rsidRDefault="00DB232A">
      <w:pPr>
        <w:numPr>
          <w:ilvl w:val="0"/>
          <w:numId w:val="17"/>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 of cleaning</w:t>
      </w:r>
    </w:p>
    <w:p w:rsidR="009C16A7" w:rsidRDefault="00DB232A">
      <w:pPr>
        <w:numPr>
          <w:ilvl w:val="0"/>
          <w:numId w:val="17"/>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Cleaning materials to be used</w:t>
      </w:r>
    </w:p>
    <w:p w:rsidR="009C16A7" w:rsidRDefault="00DB232A">
      <w:pPr>
        <w:numPr>
          <w:ilvl w:val="0"/>
          <w:numId w:val="17"/>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Equipment to be used and method of operation</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Details of how to clean following a suspected case of COVID-19 are at </w:t>
      </w:r>
      <w:r>
        <w:rPr>
          <w:rFonts w:ascii="Times New Roman" w:eastAsia="Times New Roman" w:hAnsi="Times New Roman" w:cs="Times New Roman"/>
          <w:b/>
          <w:i/>
          <w:color w:val="000000"/>
          <w:sz w:val="24"/>
          <w:szCs w:val="24"/>
        </w:rPr>
        <w:t>Section 7 of the Plan above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(can be added here again if considered useful)</w:t>
      </w:r>
      <w:r>
        <w:rPr>
          <w:rFonts w:ascii="Times New Roman" w:eastAsia="Times New Roman" w:hAnsi="Times New Roman" w:cs="Times New Roman"/>
          <w:color w:val="000000"/>
          <w:sz w:val="24"/>
          <w:szCs w:val="24"/>
        </w:rPr>
        <w:t xml:space="preserve">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disinfection of contaminated surfaces is required, is a system in place to do this following cleaning? </w:t>
      </w:r>
    </w:p>
    <w:p w:rsidR="009C16A7" w:rsidRDefault="00DB232A">
      <w:pPr>
        <w:numPr>
          <w:ilvl w:val="0"/>
          <w:numId w:val="16"/>
        </w:num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cleaning staff have been instructed to wear gloves when cleaning are they aware of the need to wash their hands thoroughly with soap and water, both before and after wearing gloves?</w:t>
      </w:r>
    </w:p>
    <w:p w:rsidR="009C16A7" w:rsidRDefault="00DB232A">
      <w:pPr>
        <w:numPr>
          <w:ilvl w:val="0"/>
          <w:numId w:val="16"/>
        </w:numPr>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Have you a system in place for the disposal of cleaning cloths and used wipes in a rubbish bag? </w:t>
      </w:r>
      <w:r>
        <w:rPr>
          <w:rFonts w:ascii="Times New Roman" w:eastAsia="Times New Roman" w:hAnsi="Times New Roman" w:cs="Times New Roman"/>
          <w:i/>
          <w:color w:val="000000"/>
          <w:sz w:val="24"/>
          <w:szCs w:val="24"/>
        </w:rPr>
        <w:t xml:space="preserve">Current HSE guidance recommends waste such as cleaning waste, tissues etc. from a person suspected of having COVID-19 should be double bagged and stored in a secure area for 72 hours before being presented for general waste collection. </w:t>
      </w:r>
    </w:p>
    <w:p w:rsidR="009C16A7" w:rsidRDefault="00DB232A">
      <w:pPr>
        <w:numPr>
          <w:ilvl w:val="0"/>
          <w:numId w:val="16"/>
        </w:numPr>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Have you ensured there is a system in place to make sure reusable cleaning equipment including mop heads and non-disposable cloths are clean before re-use?</w:t>
      </w:r>
    </w:p>
    <w:p w:rsidR="009C16A7" w:rsidRDefault="00DB232A">
      <w:pPr>
        <w:numPr>
          <w:ilvl w:val="0"/>
          <w:numId w:val="16"/>
        </w:numPr>
        <w:spacing w:after="16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Have you ensured there is a system in place to ensure that equipment such as buckets are emptied and cleaned with a fresh solution of disinfectant before re-use? </w:t>
      </w:r>
    </w:p>
    <w:p w:rsidR="009C16A7" w:rsidRDefault="009C16A7">
      <w:pPr>
        <w:rPr>
          <w:color w:val="000000"/>
        </w:rPr>
      </w:pPr>
    </w:p>
    <w:p w:rsidR="009C16A7" w:rsidRDefault="009C16A7">
      <w:pPr>
        <w:spacing w:after="0" w:line="360" w:lineRule="auto"/>
        <w:rPr>
          <w:color w:val="000000"/>
          <w:sz w:val="24"/>
          <w:szCs w:val="24"/>
        </w:rPr>
      </w:pPr>
    </w:p>
    <w:p w:rsidR="009C16A7" w:rsidRDefault="009C16A7">
      <w:pPr>
        <w:spacing w:after="0" w:line="360" w:lineRule="auto"/>
        <w:rPr>
          <w:color w:val="000000"/>
          <w:sz w:val="24"/>
          <w:szCs w:val="24"/>
        </w:rPr>
      </w:pPr>
    </w:p>
    <w:p w:rsidR="009C16A7" w:rsidRDefault="009C16A7">
      <w:pPr>
        <w:spacing w:after="0" w:line="360" w:lineRule="auto"/>
        <w:rPr>
          <w:color w:val="E00000"/>
          <w:sz w:val="24"/>
          <w:szCs w:val="24"/>
        </w:rPr>
      </w:pPr>
    </w:p>
    <w:p w:rsidR="009C16A7" w:rsidRDefault="009C16A7">
      <w:pPr>
        <w:rPr>
          <w:color w:val="000000"/>
        </w:rPr>
      </w:pPr>
    </w:p>
    <w:sectPr w:rsidR="009C16A7">
      <w:pgSz w:w="16838" w:h="11906" w:orient="landscape"/>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71D"/>
    <w:multiLevelType w:val="multilevel"/>
    <w:tmpl w:val="88C693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1FF474D"/>
    <w:multiLevelType w:val="multilevel"/>
    <w:tmpl w:val="512EA076"/>
    <w:lvl w:ilvl="0">
      <w:start w:val="1"/>
      <w:numFmt w:val="bullet"/>
      <w:lvlText w:val="⮚"/>
      <w:lvlJc w:val="left"/>
      <w:pPr>
        <w:ind w:left="1080" w:hanging="360"/>
      </w:pPr>
      <w:rPr>
        <w:rFonts w:ascii="Noto Sans Symbols" w:eastAsia="Noto Sans Symbols" w:hAnsi="Noto Sans Symbols" w:cs="Noto Sans Symbols"/>
        <w:b/>
        <w:i w:val="0"/>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2049D7"/>
    <w:multiLevelType w:val="multilevel"/>
    <w:tmpl w:val="FD042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560BD2"/>
    <w:multiLevelType w:val="multilevel"/>
    <w:tmpl w:val="49BE7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9B25BB"/>
    <w:multiLevelType w:val="multilevel"/>
    <w:tmpl w:val="4E603800"/>
    <w:lvl w:ilvl="0">
      <w:start w:val="1"/>
      <w:numFmt w:val="bullet"/>
      <w:lvlText w:val="⮚"/>
      <w:lvlJc w:val="left"/>
      <w:pPr>
        <w:ind w:left="497" w:hanging="360"/>
      </w:pPr>
      <w:rPr>
        <w:rFonts w:ascii="Noto Sans Symbols" w:eastAsia="Noto Sans Symbols" w:hAnsi="Noto Sans Symbols" w:cs="Noto Sans Symbols"/>
      </w:rPr>
    </w:lvl>
    <w:lvl w:ilvl="1">
      <w:start w:val="1"/>
      <w:numFmt w:val="bullet"/>
      <w:lvlText w:val="o"/>
      <w:lvlJc w:val="left"/>
      <w:pPr>
        <w:ind w:left="1217" w:hanging="360"/>
      </w:pPr>
      <w:rPr>
        <w:rFonts w:ascii="Courier New" w:eastAsia="Courier New" w:hAnsi="Courier New" w:cs="Courier New"/>
      </w:rPr>
    </w:lvl>
    <w:lvl w:ilvl="2">
      <w:start w:val="1"/>
      <w:numFmt w:val="bullet"/>
      <w:lvlText w:val="▪"/>
      <w:lvlJc w:val="left"/>
      <w:pPr>
        <w:ind w:left="1937" w:hanging="360"/>
      </w:pPr>
      <w:rPr>
        <w:rFonts w:ascii="Noto Sans Symbols" w:eastAsia="Noto Sans Symbols" w:hAnsi="Noto Sans Symbols" w:cs="Noto Sans Symbols"/>
      </w:rPr>
    </w:lvl>
    <w:lvl w:ilvl="3">
      <w:start w:val="1"/>
      <w:numFmt w:val="bullet"/>
      <w:lvlText w:val="●"/>
      <w:lvlJc w:val="left"/>
      <w:pPr>
        <w:ind w:left="2657" w:hanging="360"/>
      </w:pPr>
      <w:rPr>
        <w:rFonts w:ascii="Noto Sans Symbols" w:eastAsia="Noto Sans Symbols" w:hAnsi="Noto Sans Symbols" w:cs="Noto Sans Symbols"/>
      </w:rPr>
    </w:lvl>
    <w:lvl w:ilvl="4">
      <w:start w:val="1"/>
      <w:numFmt w:val="bullet"/>
      <w:lvlText w:val="o"/>
      <w:lvlJc w:val="left"/>
      <w:pPr>
        <w:ind w:left="3377" w:hanging="360"/>
      </w:pPr>
      <w:rPr>
        <w:rFonts w:ascii="Courier New" w:eastAsia="Courier New" w:hAnsi="Courier New" w:cs="Courier New"/>
      </w:rPr>
    </w:lvl>
    <w:lvl w:ilvl="5">
      <w:start w:val="1"/>
      <w:numFmt w:val="bullet"/>
      <w:lvlText w:val="▪"/>
      <w:lvlJc w:val="left"/>
      <w:pPr>
        <w:ind w:left="4097" w:hanging="360"/>
      </w:pPr>
      <w:rPr>
        <w:rFonts w:ascii="Noto Sans Symbols" w:eastAsia="Noto Sans Symbols" w:hAnsi="Noto Sans Symbols" w:cs="Noto Sans Symbols"/>
      </w:rPr>
    </w:lvl>
    <w:lvl w:ilvl="6">
      <w:start w:val="1"/>
      <w:numFmt w:val="bullet"/>
      <w:lvlText w:val="●"/>
      <w:lvlJc w:val="left"/>
      <w:pPr>
        <w:ind w:left="4817" w:hanging="360"/>
      </w:pPr>
      <w:rPr>
        <w:rFonts w:ascii="Noto Sans Symbols" w:eastAsia="Noto Sans Symbols" w:hAnsi="Noto Sans Symbols" w:cs="Noto Sans Symbols"/>
      </w:rPr>
    </w:lvl>
    <w:lvl w:ilvl="7">
      <w:start w:val="1"/>
      <w:numFmt w:val="bullet"/>
      <w:lvlText w:val="o"/>
      <w:lvlJc w:val="left"/>
      <w:pPr>
        <w:ind w:left="5537" w:hanging="360"/>
      </w:pPr>
      <w:rPr>
        <w:rFonts w:ascii="Courier New" w:eastAsia="Courier New" w:hAnsi="Courier New" w:cs="Courier New"/>
      </w:rPr>
    </w:lvl>
    <w:lvl w:ilvl="8">
      <w:start w:val="1"/>
      <w:numFmt w:val="bullet"/>
      <w:lvlText w:val="▪"/>
      <w:lvlJc w:val="left"/>
      <w:pPr>
        <w:ind w:left="6257" w:hanging="360"/>
      </w:pPr>
      <w:rPr>
        <w:rFonts w:ascii="Noto Sans Symbols" w:eastAsia="Noto Sans Symbols" w:hAnsi="Noto Sans Symbols" w:cs="Noto Sans Symbols"/>
      </w:rPr>
    </w:lvl>
  </w:abstractNum>
  <w:abstractNum w:abstractNumId="5" w15:restartNumberingAfterBreak="0">
    <w:nsid w:val="29DC2328"/>
    <w:multiLevelType w:val="multilevel"/>
    <w:tmpl w:val="C98CB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7A2E98"/>
    <w:multiLevelType w:val="multilevel"/>
    <w:tmpl w:val="93246420"/>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BD654A"/>
    <w:multiLevelType w:val="multilevel"/>
    <w:tmpl w:val="14D80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3558F2"/>
    <w:multiLevelType w:val="multilevel"/>
    <w:tmpl w:val="113A3BB2"/>
    <w:lvl w:ilvl="0">
      <w:start w:val="1"/>
      <w:numFmt w:val="bullet"/>
      <w:lvlText w:val="⮚"/>
      <w:lvlJc w:val="left"/>
      <w:pPr>
        <w:ind w:left="497" w:hanging="360"/>
      </w:pPr>
      <w:rPr>
        <w:rFonts w:ascii="Noto Sans Symbols" w:eastAsia="Noto Sans Symbols" w:hAnsi="Noto Sans Symbols" w:cs="Noto Sans Symbols"/>
      </w:rPr>
    </w:lvl>
    <w:lvl w:ilvl="1">
      <w:start w:val="1"/>
      <w:numFmt w:val="bullet"/>
      <w:lvlText w:val="o"/>
      <w:lvlJc w:val="left"/>
      <w:pPr>
        <w:ind w:left="1217" w:hanging="360"/>
      </w:pPr>
      <w:rPr>
        <w:rFonts w:ascii="Courier New" w:eastAsia="Courier New" w:hAnsi="Courier New" w:cs="Courier New"/>
      </w:rPr>
    </w:lvl>
    <w:lvl w:ilvl="2">
      <w:start w:val="1"/>
      <w:numFmt w:val="bullet"/>
      <w:lvlText w:val="▪"/>
      <w:lvlJc w:val="left"/>
      <w:pPr>
        <w:ind w:left="1937" w:hanging="360"/>
      </w:pPr>
      <w:rPr>
        <w:rFonts w:ascii="Noto Sans Symbols" w:eastAsia="Noto Sans Symbols" w:hAnsi="Noto Sans Symbols" w:cs="Noto Sans Symbols"/>
      </w:rPr>
    </w:lvl>
    <w:lvl w:ilvl="3">
      <w:start w:val="1"/>
      <w:numFmt w:val="bullet"/>
      <w:lvlText w:val="●"/>
      <w:lvlJc w:val="left"/>
      <w:pPr>
        <w:ind w:left="2657" w:hanging="360"/>
      </w:pPr>
      <w:rPr>
        <w:rFonts w:ascii="Noto Sans Symbols" w:eastAsia="Noto Sans Symbols" w:hAnsi="Noto Sans Symbols" w:cs="Noto Sans Symbols"/>
      </w:rPr>
    </w:lvl>
    <w:lvl w:ilvl="4">
      <w:start w:val="1"/>
      <w:numFmt w:val="bullet"/>
      <w:lvlText w:val="o"/>
      <w:lvlJc w:val="left"/>
      <w:pPr>
        <w:ind w:left="3377" w:hanging="360"/>
      </w:pPr>
      <w:rPr>
        <w:rFonts w:ascii="Courier New" w:eastAsia="Courier New" w:hAnsi="Courier New" w:cs="Courier New"/>
      </w:rPr>
    </w:lvl>
    <w:lvl w:ilvl="5">
      <w:start w:val="1"/>
      <w:numFmt w:val="bullet"/>
      <w:lvlText w:val="▪"/>
      <w:lvlJc w:val="left"/>
      <w:pPr>
        <w:ind w:left="4097" w:hanging="360"/>
      </w:pPr>
      <w:rPr>
        <w:rFonts w:ascii="Noto Sans Symbols" w:eastAsia="Noto Sans Symbols" w:hAnsi="Noto Sans Symbols" w:cs="Noto Sans Symbols"/>
      </w:rPr>
    </w:lvl>
    <w:lvl w:ilvl="6">
      <w:start w:val="1"/>
      <w:numFmt w:val="bullet"/>
      <w:lvlText w:val="●"/>
      <w:lvlJc w:val="left"/>
      <w:pPr>
        <w:ind w:left="4817" w:hanging="360"/>
      </w:pPr>
      <w:rPr>
        <w:rFonts w:ascii="Noto Sans Symbols" w:eastAsia="Noto Sans Symbols" w:hAnsi="Noto Sans Symbols" w:cs="Noto Sans Symbols"/>
      </w:rPr>
    </w:lvl>
    <w:lvl w:ilvl="7">
      <w:start w:val="1"/>
      <w:numFmt w:val="bullet"/>
      <w:lvlText w:val="o"/>
      <w:lvlJc w:val="left"/>
      <w:pPr>
        <w:ind w:left="5537" w:hanging="360"/>
      </w:pPr>
      <w:rPr>
        <w:rFonts w:ascii="Courier New" w:eastAsia="Courier New" w:hAnsi="Courier New" w:cs="Courier New"/>
      </w:rPr>
    </w:lvl>
    <w:lvl w:ilvl="8">
      <w:start w:val="1"/>
      <w:numFmt w:val="bullet"/>
      <w:lvlText w:val="▪"/>
      <w:lvlJc w:val="left"/>
      <w:pPr>
        <w:ind w:left="6257" w:hanging="360"/>
      </w:pPr>
      <w:rPr>
        <w:rFonts w:ascii="Noto Sans Symbols" w:eastAsia="Noto Sans Symbols" w:hAnsi="Noto Sans Symbols" w:cs="Noto Sans Symbols"/>
      </w:rPr>
    </w:lvl>
  </w:abstractNum>
  <w:abstractNum w:abstractNumId="9" w15:restartNumberingAfterBreak="0">
    <w:nsid w:val="42BE423F"/>
    <w:multiLevelType w:val="multilevel"/>
    <w:tmpl w:val="59103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75055C"/>
    <w:multiLevelType w:val="multilevel"/>
    <w:tmpl w:val="6E2ACE8E"/>
    <w:lvl w:ilvl="0">
      <w:start w:val="1"/>
      <w:numFmt w:val="decimal"/>
      <w:lvlText w:val="%1."/>
      <w:lvlJc w:val="left"/>
      <w:pPr>
        <w:ind w:left="-223" w:hanging="520"/>
      </w:pPr>
      <w:rPr>
        <w:b/>
        <w:i w:val="0"/>
        <w:color w:val="000000"/>
      </w:rPr>
    </w:lvl>
    <w:lvl w:ilvl="1">
      <w:start w:val="1"/>
      <w:numFmt w:val="lowerLetter"/>
      <w:lvlText w:val="%2."/>
      <w:lvlJc w:val="left"/>
      <w:pPr>
        <w:ind w:left="337" w:hanging="360"/>
      </w:pPr>
    </w:lvl>
    <w:lvl w:ilvl="2">
      <w:start w:val="1"/>
      <w:numFmt w:val="lowerRoman"/>
      <w:lvlText w:val="%3."/>
      <w:lvlJc w:val="right"/>
      <w:pPr>
        <w:ind w:left="1057" w:hanging="180"/>
      </w:pPr>
    </w:lvl>
    <w:lvl w:ilvl="3">
      <w:start w:val="1"/>
      <w:numFmt w:val="decimal"/>
      <w:lvlText w:val="%4."/>
      <w:lvlJc w:val="left"/>
      <w:pPr>
        <w:ind w:left="1777" w:hanging="360"/>
      </w:pPr>
    </w:lvl>
    <w:lvl w:ilvl="4">
      <w:start w:val="1"/>
      <w:numFmt w:val="lowerLetter"/>
      <w:lvlText w:val="%5."/>
      <w:lvlJc w:val="left"/>
      <w:pPr>
        <w:ind w:left="2497" w:hanging="360"/>
      </w:pPr>
    </w:lvl>
    <w:lvl w:ilvl="5">
      <w:start w:val="1"/>
      <w:numFmt w:val="lowerRoman"/>
      <w:lvlText w:val="%6."/>
      <w:lvlJc w:val="right"/>
      <w:pPr>
        <w:ind w:left="3217" w:hanging="180"/>
      </w:pPr>
    </w:lvl>
    <w:lvl w:ilvl="6">
      <w:start w:val="1"/>
      <w:numFmt w:val="decimal"/>
      <w:lvlText w:val="%7."/>
      <w:lvlJc w:val="left"/>
      <w:pPr>
        <w:ind w:left="3937" w:hanging="360"/>
      </w:pPr>
    </w:lvl>
    <w:lvl w:ilvl="7">
      <w:start w:val="1"/>
      <w:numFmt w:val="lowerLetter"/>
      <w:lvlText w:val="%8."/>
      <w:lvlJc w:val="left"/>
      <w:pPr>
        <w:ind w:left="4657" w:hanging="360"/>
      </w:pPr>
    </w:lvl>
    <w:lvl w:ilvl="8">
      <w:start w:val="1"/>
      <w:numFmt w:val="lowerRoman"/>
      <w:lvlText w:val="%9."/>
      <w:lvlJc w:val="right"/>
      <w:pPr>
        <w:ind w:left="5377" w:hanging="180"/>
      </w:pPr>
    </w:lvl>
  </w:abstractNum>
  <w:abstractNum w:abstractNumId="11" w15:restartNumberingAfterBreak="0">
    <w:nsid w:val="553635AD"/>
    <w:multiLevelType w:val="multilevel"/>
    <w:tmpl w:val="B5506AF8"/>
    <w:lvl w:ilvl="0">
      <w:start w:val="1"/>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7D6558"/>
    <w:multiLevelType w:val="multilevel"/>
    <w:tmpl w:val="4D6A57B8"/>
    <w:lvl w:ilvl="0">
      <w:start w:val="1"/>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D32E49"/>
    <w:multiLevelType w:val="multilevel"/>
    <w:tmpl w:val="B0AE8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F568F8"/>
    <w:multiLevelType w:val="multilevel"/>
    <w:tmpl w:val="5CA82AD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75609B"/>
    <w:multiLevelType w:val="multilevel"/>
    <w:tmpl w:val="B79455A0"/>
    <w:lvl w:ilvl="0">
      <w:start w:val="1"/>
      <w:numFmt w:val="bullet"/>
      <w:lvlText w:val="⮚"/>
      <w:lvlJc w:val="left"/>
      <w:pPr>
        <w:ind w:left="1080" w:hanging="360"/>
      </w:pPr>
      <w:rPr>
        <w:rFonts w:ascii="Noto Sans Symbols" w:eastAsia="Noto Sans Symbols" w:hAnsi="Noto Sans Symbols" w:cs="Noto Sans Symbols"/>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50050F7"/>
    <w:multiLevelType w:val="multilevel"/>
    <w:tmpl w:val="BC76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8"/>
  </w:num>
  <w:num w:numId="3">
    <w:abstractNumId w:val="10"/>
  </w:num>
  <w:num w:numId="4">
    <w:abstractNumId w:val="14"/>
  </w:num>
  <w:num w:numId="5">
    <w:abstractNumId w:val="15"/>
  </w:num>
  <w:num w:numId="6">
    <w:abstractNumId w:val="4"/>
  </w:num>
  <w:num w:numId="7">
    <w:abstractNumId w:val="12"/>
  </w:num>
  <w:num w:numId="8">
    <w:abstractNumId w:val="7"/>
  </w:num>
  <w:num w:numId="9">
    <w:abstractNumId w:val="6"/>
  </w:num>
  <w:num w:numId="10">
    <w:abstractNumId w:val="9"/>
  </w:num>
  <w:num w:numId="11">
    <w:abstractNumId w:val="13"/>
  </w:num>
  <w:num w:numId="12">
    <w:abstractNumId w:val="3"/>
  </w:num>
  <w:num w:numId="13">
    <w:abstractNumId w:val="5"/>
  </w:num>
  <w:num w:numId="14">
    <w:abstractNumId w:val="2"/>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A7"/>
    <w:rsid w:val="008157FA"/>
    <w:rsid w:val="009C16A7"/>
    <w:rsid w:val="00DB2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86866-DC09-4C12-9E9A-88775952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1"/>
        <w:szCs w:val="21"/>
        <w:lang w:val="en-IE" w:eastAsia="en-GB" w:bidi="ar-SA"/>
      </w:rPr>
    </w:rPrDefault>
    <w:pPrDefault>
      <w:pPr>
        <w:tabs>
          <w:tab w:val="left" w:pos="454"/>
          <w:tab w:val="left" w:pos="907"/>
          <w:tab w:val="left" w:pos="1361"/>
          <w:tab w:val="left" w:pos="1814"/>
          <w:tab w:val="left" w:pos="2268"/>
        </w:tabs>
        <w:spacing w:after="270" w:line="27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DF0"/>
    <w:pPr>
      <w:spacing w:line="270" w:lineRule="exact"/>
    </w:pPr>
    <w:rPr>
      <w:color w:val="000000" w:themeColor="text1"/>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855DF0"/>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855DF0"/>
    <w:rPr>
      <w:rFonts w:eastAsia="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B2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32A"/>
    <w:rPr>
      <w:rFonts w:ascii="Segoe UI" w:hAnsi="Segoe UI" w:cs="Segoe UI"/>
      <w:color w:val="000000" w:themeColor="text1"/>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hsa.ie" TargetMode="External"/><Relationship Id="rId13" Type="http://schemas.openxmlformats.org/officeDocument/2006/relationships/hyperlink" Target="https://www.gov.ie/en/publication/2da43-signage-for-reopening-of-schools/" TargetMode="External"/><Relationship Id="rId18" Type="http://schemas.openxmlformats.org/officeDocument/2006/relationships/hyperlink" Target="https://www2.hse.ie/conditions/coronavirus/symptom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ssets.gov.ie/78748/8796d60e-790e-4007-add1-de18e509a3c1.pdf" TargetMode="External"/><Relationship Id="rId7" Type="http://schemas.openxmlformats.org/officeDocument/2006/relationships/hyperlink" Target="https://www.gov.ie/en/news/092fff-update-on-working-arrangements-and-leave-associated-with-covid-19-fo/" TargetMode="External"/><Relationship Id="rId12" Type="http://schemas.openxmlformats.org/officeDocument/2006/relationships/hyperlink" Target="https://www.gov.ie/en/publication/7acad-reopening-our-post-primary-schools/" TargetMode="External"/><Relationship Id="rId17" Type="http://schemas.openxmlformats.org/officeDocument/2006/relationships/hyperlink" Target="https://www2.hse.ie/conditions/coronavirus/people-at-higher-risk.html" TargetMode="External"/><Relationship Id="rId25" Type="http://schemas.openxmlformats.org/officeDocument/2006/relationships/hyperlink" Target="https://www2.hse.ie/conditions/coronavirus/how-coronavirus-is-spread.html" TargetMode="External"/><Relationship Id="rId2" Type="http://schemas.openxmlformats.org/officeDocument/2006/relationships/numbering" Target="numbering.xml"/><Relationship Id="rId16" Type="http://schemas.openxmlformats.org/officeDocument/2006/relationships/hyperlink" Target="https://www.gov.ie/en/publication/744f4-appendices-checklists-and-policies-that-schools-must-follow-covid-19-response-plan-for-safe-reopening-of-schools/" TargetMode="External"/><Relationship Id="rId20" Type="http://schemas.openxmlformats.org/officeDocument/2006/relationships/hyperlink" Target="https://www2.hse.ie/conditions/legionnaires-disease.html" TargetMode="External"/><Relationship Id="rId1" Type="http://schemas.openxmlformats.org/officeDocument/2006/relationships/customXml" Target="../customXml/item1.xml"/><Relationship Id="rId6" Type="http://schemas.openxmlformats.org/officeDocument/2006/relationships/hyperlink" Target="https://www.gov.ie/en/publication/22829a-return-to-work-safely-protocol/" TargetMode="External"/><Relationship Id="rId11" Type="http://schemas.openxmlformats.org/officeDocument/2006/relationships/hyperlink" Target="https://www.gov.ie/en/publication/744f4-appendices-checklists-and-policies-that-schools-must-follow-covid-19-response-plan-for-safe-reopening-of-schools/" TargetMode="External"/><Relationship Id="rId24" Type="http://schemas.openxmlformats.org/officeDocument/2006/relationships/hyperlink" Target="https://www2.hse.ie/conditions/coronavirus/symptoms.html" TargetMode="External"/><Relationship Id="rId5" Type="http://schemas.openxmlformats.org/officeDocument/2006/relationships/webSettings" Target="webSettings.xml"/><Relationship Id="rId15" Type="http://schemas.openxmlformats.org/officeDocument/2006/relationships/hyperlink" Target="https://www.gov.ie/en/publication/744f4-appendices-checklists-and-policies-that-schools-must-follow-covid-19-response-plan-for-safe-reopening-of-schools/" TargetMode="External"/><Relationship Id="rId23" Type="http://schemas.openxmlformats.org/officeDocument/2006/relationships/hyperlink" Target="https://www.gov.ie/en/publication/7acad-reopening-our-post-primary-schools/" TargetMode="External"/><Relationship Id="rId10" Type="http://schemas.openxmlformats.org/officeDocument/2006/relationships/image" Target="media/image1.png"/><Relationship Id="rId19" Type="http://schemas.openxmlformats.org/officeDocument/2006/relationships/hyperlink" Target="https://www.gov.ie/en/publication/dd7fb-induction-training-for-reopening-schools/" TargetMode="External"/><Relationship Id="rId4" Type="http://schemas.openxmlformats.org/officeDocument/2006/relationships/settings" Target="settings.xml"/><Relationship Id="rId14" Type="http://schemas.openxmlformats.org/officeDocument/2006/relationships/hyperlink" Target="https://www.gov.ie/en/publication/744f4-appendices-checklists-and-policies-that-schools-must-follow-covid-19-response-plan-for-safe-reopening-of-schools/" TargetMode="External"/><Relationship Id="rId22" Type="http://schemas.openxmlformats.org/officeDocument/2006/relationships/hyperlink" Target="https://www2.hse.ie/wellbeing/how-to-wash-your-hand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azho8B4u4i8GbRh58eeSE5QaRg==">AMUW2mW5QQY43DDKMqB6XfkZnZn9A+j3Jl7J5axkdzTYcvOrn14cfBKb0TIvN+5/H0lgz6n+vOnvs1TWGIgkLOWxYJERBcEQbLVofis+PyT4rjhzoL381lBBxNmpzJAPeMs7pdOe6z8r3wldND4Il7CCfngMM8w/DwL9/Idrkbp/S2c8s8RciDKwjTqnkuACpX07i0pAS1FLlQPBfnGfkePi0sAhaHB30PbVkczuifOKdtGAEyaVnflV7QqnAt5g7roGX3WyBaMD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6194</Words>
  <Characters>35310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O'Connor (OGCIO)</dc:creator>
  <cp:lastModifiedBy>Eddie Kelly</cp:lastModifiedBy>
  <cp:revision>3</cp:revision>
  <cp:lastPrinted>2021-09-01T06:57:00Z</cp:lastPrinted>
  <dcterms:created xsi:type="dcterms:W3CDTF">2020-08-08T21:42:00Z</dcterms:created>
  <dcterms:modified xsi:type="dcterms:W3CDTF">2021-09-22T05:19:00Z</dcterms:modified>
</cp:coreProperties>
</file>